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F7" w:rsidRPr="00A640F7" w:rsidRDefault="00A640F7" w:rsidP="00A640F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ПОЛОЖЕНИЕ О СЕТЕВОМ ПЕДАГОГИЧЕСКОМ УНИВЕРСИТЕТЕ</w: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Сетевой педагогический очно-дистанционный Университет школ и площадок, мастер-классов и семинаров для педагогов в области культурологии и искусства Ассоциации педагогов «</w:t>
      </w:r>
      <w:proofErr w:type="gram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Ангарского городского округа (далее — Университет) является структурно-функциональным объединением в составе Ассоциации педагогов «СО-ДЕЙСТВИЕ» (далее — Ассоциация).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A640F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A640F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A640F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Университет создан с целью интеграции отдельных творческих структур Ассоциации (Школа театрализованных представлений, Школа мастеров, Культурологическая школа для одарённых детей, Методическая площадка «ART-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teria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»,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методическая площадка «Сибирская лира»,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педагогические мастерские</w:t>
      </w:r>
      <w:proofErr w:type="gram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тренинги, семин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ары по проведению олимпиад, игр, конкурсов 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единую глобальную систему очно-дистанционного педагогического взаимодействия.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Деятельность Университета направлена на повышение квалификации, обмен опытом и активизацию педагогов культурно-эстетического направления образовательных учреждений Ангарского городского округа и других муниципалитетов Иркутской области.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Университет функционирует в сетевой форме с использованием очно-дистанционных образовательных технологий (ДОТ).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Цели и задачи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Цель: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Создание и развитие открытой, экономичной, постоянно действующей системы очно-дистанционного профессионального общения, обмена знаниями и опытом между педагогами региона на основе культурно-образовательного потенциала Восточной Сибири.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Задачи:</w:t>
      </w:r>
    </w:p>
    <w:p w:rsidR="00A640F7" w:rsidRPr="00A640F7" w:rsidRDefault="00A640F7" w:rsidP="00A640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Объединение разрозненных педагогических практикумов, школ, творческих центров в единую информационно-образовательную сеть.</w:t>
      </w:r>
    </w:p>
    <w:p w:rsidR="00A640F7" w:rsidRPr="00A640F7" w:rsidRDefault="00A640F7" w:rsidP="00A640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регулярного доступа педагогов к сообществу коллег, экспертов и практиков.</w:t>
      </w:r>
    </w:p>
    <w:p w:rsidR="00A640F7" w:rsidRPr="00A640F7" w:rsidRDefault="00A640F7" w:rsidP="00A640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Разработка и проведение онлайн-курсов, семинаров, мастер-классов, тренингов, отражающих интеллектуальный и культурный потенциал региона.</w:t>
      </w:r>
    </w:p>
    <w:p w:rsidR="00A640F7" w:rsidRPr="00A640F7" w:rsidRDefault="00A640F7" w:rsidP="00A640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Активизация педагогов через смену ролей (сегодня ты делишься опытом, завтра — учишься у коллег).</w:t>
      </w:r>
    </w:p>
    <w:p w:rsidR="00A640F7" w:rsidRPr="00A640F7" w:rsidRDefault="00A640F7" w:rsidP="00A640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электронной библиотеки методических материалов.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Характеристики модели взаимодействия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Кадровая основа: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педагоги, участвовавшие в семинарах, мастер-классах, фестивалях, олимпиадах Ассоциации («Музыкальный Олимп», «Говорят мастера», «Культурологический форум», «Золотой ключик», «Я — Сибиряк»,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«Сибирская лира», 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олимпиады по МХК, музыке, </w:t>
      </w:r>
      <w:proofErr w:type="gram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ИЗО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игра «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Домисолька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чемпионат «Искрящийся мир» и др.)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Самостоятельность выбора: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участник сам выбирает направление (внеурочная деятельность, дополнительное образование, педагогические технологии).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Доступность: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экономичные средства обмена знаниями (видеоконференции, чаты, электронная почта, тематические группы в 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соцсетях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3.4. 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Гибкость: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отсутствие жестких временных ограничений и фиксированного расписания.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3.5. 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Постоянная поддержка: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администратор, 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тьютор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руководитель формы общения.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Педагогические принципы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Университет руководствуется следующими принципами: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8609"/>
      </w:tblGrid>
      <w:tr w:rsidR="00A640F7" w:rsidRPr="00A640F7" w:rsidTr="00A640F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Группа принципов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Принципы</w:t>
            </w:r>
          </w:p>
        </w:tc>
      </w:tr>
      <w:tr w:rsidR="00A640F7" w:rsidRPr="00A640F7" w:rsidTr="00A640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Содержательные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Многоаспектность, избыточность, динамичность, сохранение и накопление информации</w:t>
            </w:r>
          </w:p>
        </w:tc>
      </w:tr>
      <w:tr w:rsidR="00A640F7" w:rsidRPr="00A640F7" w:rsidTr="00A640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Организационно-методические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Личностная ориентированность, </w:t>
            </w:r>
            <w:proofErr w:type="gramStart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практико-ориентированность</w:t>
            </w:r>
            <w:proofErr w:type="gramEnd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активность и самостоятельность, </w:t>
            </w:r>
            <w:proofErr w:type="spellStart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проблемность</w:t>
            </w:r>
            <w:proofErr w:type="spellEnd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и диалогичность, рефлективность, вариативность, поддерживающая мотивация, модульно-блочный принцип, интерактивность</w:t>
            </w:r>
          </w:p>
        </w:tc>
      </w:tr>
    </w:tbl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3.6. 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Добровольчество: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привлекаются волонтёры для развития образовательного направления проекта.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Средства коммуникации и инструменты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Университете используются следующие сервисы: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Дискуссионный форум (обмен сообщениями с группировкой по темам)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Новостные группы (объявления, анонсы)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Обмен файлами (материалы участников и руководителя)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Личные папки участников (индивидуальная работа с преподавателем)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Внутренняя электронная почта (только для участников курса)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Чат (дискуссии в реальном времени)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Регистрация и интеграция (зачисление/отчисление на курсы)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Инструменты администрирования (индивидуальные траектории, персональный банк тестов)</w:t>
      </w:r>
    </w:p>
    <w:p w:rsidR="00A640F7" w:rsidRPr="00A640F7" w:rsidRDefault="00A640F7" w:rsidP="00A640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Обратная связь (анкетирование, опросники для управления качеством)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Структура и содержание онлайн-курса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Онлайн-курс Университета включает в себя:</w:t>
      </w:r>
    </w:p>
    <w:p w:rsidR="00A640F7" w:rsidRPr="00A640F7" w:rsidRDefault="00A640F7" w:rsidP="00A640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Учебные модули (учебный текст + ресурсы: фото, схемы, аудио/видео, ссылки)</w:t>
      </w:r>
    </w:p>
    <w:p w:rsidR="00A640F7" w:rsidRPr="00A640F7" w:rsidRDefault="00A640F7" w:rsidP="00A640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Библиотеку</w:t>
      </w:r>
    </w:p>
    <w:p w:rsidR="00A640F7" w:rsidRPr="00A640F7" w:rsidRDefault="00A640F7" w:rsidP="00A640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Задания для самопроверки и оценки</w:t>
      </w:r>
    </w:p>
    <w:p w:rsidR="00A640F7" w:rsidRPr="00A640F7" w:rsidRDefault="00A640F7" w:rsidP="00A640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Опросники для обратной связи с автором</w:t>
      </w:r>
    </w:p>
    <w:p w:rsidR="00A640F7" w:rsidRPr="00A640F7" w:rsidRDefault="00A640F7" w:rsidP="00A640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Сервисы интеракции (форум, чат, почта)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Этапы разработки курса: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Оценка потребностей целевой аудитории.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Определение цели и диагностируемых результатов.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Выбор источников.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Разработка структуры (модульный план).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Работа над учебным текстом и декомпозиция.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Наполнение мультимедиа и ссылками.</w:t>
      </w:r>
    </w:p>
    <w:p w:rsidR="00A640F7" w:rsidRPr="00A640F7" w:rsidRDefault="00A640F7" w:rsidP="00A640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Встраивание средств коммуникации и оценки.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Базовые площадки Университета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7.1. 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Статус базовой площадки:</w:t>
      </w: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Базовая площадка — образовательная или культурно-просветительская организация Ангарского городского округа и Иркутской области, предоставляющая ресурсы (кадровые, материально-технические, информационные) для деятельности Университета.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Функции базовой площадки:</w:t>
      </w:r>
    </w:p>
    <w:p w:rsidR="00A640F7" w:rsidRPr="00A640F7" w:rsidRDefault="00A640F7" w:rsidP="00A640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Проведение очных модулей (при необходимости): проектные офисы, мастер-классы, семинары.</w:t>
      </w:r>
    </w:p>
    <w:p w:rsidR="00A640F7" w:rsidRPr="00A640F7" w:rsidRDefault="00A640F7" w:rsidP="00A640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Предоставление специалистов для работы в качестве спикеров, 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тьюторов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членов экспертных групп.</w:t>
      </w:r>
    </w:p>
    <w:p w:rsidR="00A640F7" w:rsidRPr="00A640F7" w:rsidRDefault="00A640F7" w:rsidP="00A640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доступа к материально-технической базе (компьютеры, видеозапись, мультимедиа, выход в интернет).</w:t>
      </w:r>
    </w:p>
    <w:p w:rsidR="00A640F7" w:rsidRPr="00A640F7" w:rsidRDefault="00A640F7" w:rsidP="00A640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Содействие в съёмке и монтаже 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видеолекций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мастер-классов.</w:t>
      </w:r>
    </w:p>
    <w:p w:rsidR="00A640F7" w:rsidRPr="00A640F7" w:rsidRDefault="00A640F7" w:rsidP="00A640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Информационная поддержка (размещение анонсов на сайте и в </w:t>
      </w:r>
      <w:proofErr w:type="spell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соцсетях</w:t>
      </w:r>
      <w:proofErr w:type="spell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7.3. </w:t>
      </w: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Текущий перечень базовых площадок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"/>
        <w:gridCol w:w="11034"/>
      </w:tblGrid>
      <w:tr w:rsidR="00A640F7" w:rsidRPr="00A640F7" w:rsidTr="00A640F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Образовательная организация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: </w:t>
            </w:r>
          </w:p>
        </w:tc>
      </w:tr>
      <w:tr w:rsidR="00A640F7" w:rsidRPr="00A640F7" w:rsidTr="00A640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МБОУ «СОШ №6» 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№7»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№11»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№15»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№31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№36»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МАОУ «Гимназия №8»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МАОУ «Ангарский лицей №2 им. М.К. </w:t>
            </w:r>
            <w:proofErr w:type="spellStart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Янгеля</w:t>
            </w:r>
            <w:proofErr w:type="spellEnd"/>
            <w:r w:rsidRPr="00A640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</w:tr>
      <w:tr w:rsidR="00A640F7" w:rsidRPr="00A640F7" w:rsidTr="00A640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640F7" w:rsidRPr="00A640F7" w:rsidRDefault="00A640F7" w:rsidP="00A640F7">
            <w:pPr>
              <w:shd w:val="clear" w:color="auto" w:fill="FFFFFF"/>
              <w:spacing w:before="240" w:after="240" w:line="240" w:lineRule="auto"/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A640F7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7.4. Базовые площадки могут быть дополнены по решению координационного Совета Ассоциации.</w:t>
            </w:r>
          </w:p>
          <w:p w:rsidR="00A640F7" w:rsidRPr="00A640F7" w:rsidRDefault="00A640F7" w:rsidP="00A640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Организация деятельности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8.1. Руководство Университетом осуществляет координационный Совет Ассоциации «</w:t>
      </w:r>
      <w:proofErr w:type="gram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совместно с МБУ ДПО «Центр обеспечения развития образования».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Базовыми площадками Университета являются образовательные учреждения АГО согласно перечню (п. 7.3).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Формы работы Университета: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Проектные офисы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Мастер-классы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Семинары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Тренинги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Круглые столы</w:t>
      </w:r>
    </w:p>
    <w:p w:rsidR="00A640F7" w:rsidRPr="00A640F7" w:rsidRDefault="00A640F7" w:rsidP="00A640F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Педагогические мастерские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8.4. Результаты деятельности фиксируются в приказах Комитета образования Ангарского городского округа, оформляются сертификатами участников и благодарственными письмами.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Участники Университета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9.1. Педагоги-слушатели:</w:t>
      </w:r>
    </w:p>
    <w:p w:rsidR="00A640F7" w:rsidRPr="00A640F7" w:rsidRDefault="00A640F7" w:rsidP="00A640F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Учителя школ, педагоги дополнительного образования, музыкальные руководители и воспитатели ДОУ, специалисты музеев и учреждений культуры.</w:t>
      </w:r>
    </w:p>
    <w:p w:rsidR="00A640F7" w:rsidRPr="00A640F7" w:rsidRDefault="00A640F7" w:rsidP="00A640F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Имеют право свободного выбора курсов, обмена опытом, участия в форумах и чатах.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9.2. Педагоги-спикеры (эксперты):</w:t>
      </w:r>
    </w:p>
    <w:p w:rsidR="00A640F7" w:rsidRPr="00A640F7" w:rsidRDefault="00A640F7" w:rsidP="00A640F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Педагоги, имеющие собственный опыт, представленный на фестивалях, олимпиадах, мастер-классах.</w:t>
      </w:r>
    </w:p>
    <w:p w:rsidR="00A640F7" w:rsidRPr="00A640F7" w:rsidRDefault="00A640F7" w:rsidP="00A640F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Разрабатывают модули курсов, ведут форумы, проводят онлайн-семинары.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9.3. </w:t>
      </w:r>
      <w:proofErr w:type="spellStart"/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Тьюторы</w:t>
      </w:r>
      <w:proofErr w:type="spellEnd"/>
      <w:r w:rsidRPr="00A640F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администраторы:</w:t>
      </w:r>
    </w:p>
    <w:p w:rsidR="00A640F7" w:rsidRPr="00A640F7" w:rsidRDefault="00A640F7" w:rsidP="00A640F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Обеспечивают техническую и методическую поддержку участников.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Мониторинг и оценка качества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10.1. Оценка результатов обучения проводится </w:t>
      </w:r>
      <w:proofErr w:type="gram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A640F7" w:rsidRPr="00A640F7" w:rsidRDefault="00A640F7" w:rsidP="00A640F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Тесты (персональный банк тестов преподавателя)</w:t>
      </w:r>
    </w:p>
    <w:p w:rsidR="00A640F7" w:rsidRPr="00A640F7" w:rsidRDefault="00A640F7" w:rsidP="00A640F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Анкеты обратной связи</w:t>
      </w:r>
    </w:p>
    <w:p w:rsidR="00A640F7" w:rsidRPr="00A640F7" w:rsidRDefault="00A640F7" w:rsidP="00A640F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 активности на форумах и в чатах</w:t>
      </w:r>
    </w:p>
    <w:p w:rsidR="00A640F7" w:rsidRPr="00A640F7" w:rsidRDefault="00A640F7" w:rsidP="00A640F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Самооценку слушателей (рефлексия)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10.2. Все вопросы и ответы хранятся в базе данных и могут быть повторно использованы в этом или других курсах.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Список мероприятий Университета на 2026–2027 учебный год</w:t>
      </w:r>
    </w:p>
    <w:p w:rsidR="00714033" w:rsidRDefault="00714033" w:rsidP="007140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10. Список мероприятий </w:t>
      </w:r>
      <w:r w:rsidRPr="00BC13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педагогического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F41D3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B173F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очн</w:t>
      </w:r>
      <w:proofErr w:type="gramStart"/>
      <w:r w:rsidRPr="00B173F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о-</w:t>
      </w:r>
      <w:proofErr w:type="gramEnd"/>
      <w:r w:rsidRPr="00B173F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дистанционно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го</w:t>
      </w:r>
      <w:r w:rsidRPr="00B173F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ниверситета</w:t>
      </w:r>
      <w:r w:rsidRPr="00B173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B173F7">
        <w:rPr>
          <w:rFonts w:ascii="Times New Roman" w:hAnsi="Times New Roman" w:cs="Times New Roman"/>
          <w:color w:val="000000"/>
          <w:sz w:val="28"/>
          <w:szCs w:val="28"/>
        </w:rPr>
        <w:t xml:space="preserve">Школ и Площадок, мастер-классов и семинаров </w:t>
      </w:r>
      <w:r w:rsidRPr="00F4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</w:t>
      </w:r>
      <w:r w:rsidRPr="00F4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</w:t>
      </w:r>
      <w:r w:rsidRPr="00B173F7">
        <w:rPr>
          <w:rFonts w:ascii="Times New Roman" w:hAnsi="Times New Roman" w:cs="Times New Roman"/>
          <w:color w:val="000000"/>
          <w:sz w:val="28"/>
          <w:szCs w:val="28"/>
        </w:rPr>
        <w:t xml:space="preserve">культурологии и </w:t>
      </w:r>
      <w:r w:rsidRPr="00F4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 </w:t>
      </w:r>
      <w:r w:rsidRPr="00B173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Ассоциации педагогов «СО-ДЕЙСТВИЕ»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2026/2027 уч.г.</w:t>
      </w:r>
      <w:bookmarkStart w:id="0" w:name="_GoBack"/>
      <w:bookmarkEnd w:id="0"/>
    </w:p>
    <w:tbl>
      <w:tblPr>
        <w:tblStyle w:val="a3"/>
        <w:tblpPr w:leftFromText="180" w:rightFromText="180" w:vertAnchor="text" w:tblpY="73"/>
        <w:tblW w:w="0" w:type="auto"/>
        <w:tblLook w:val="04A0" w:firstRow="1" w:lastRow="0" w:firstColumn="1" w:lastColumn="0" w:noHBand="0" w:noVBand="1"/>
      </w:tblPr>
      <w:tblGrid>
        <w:gridCol w:w="2392"/>
        <w:gridCol w:w="2676"/>
        <w:gridCol w:w="2393"/>
        <w:gridCol w:w="2476"/>
      </w:tblGrid>
      <w:tr w:rsidR="00714033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Название мероприятие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за проведение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  <w:tr w:rsidR="00714033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Методическая площадка «Сибирская лира"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Горбунова О.С.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Сот.8904 153 82 12</w:t>
            </w:r>
          </w:p>
        </w:tc>
      </w:tr>
      <w:tr w:rsidR="00714033" w:rsidTr="00714033">
        <w:tc>
          <w:tcPr>
            <w:tcW w:w="2392" w:type="dxa"/>
          </w:tcPr>
          <w:p w:rsidR="00714033" w:rsidRPr="00B65EC8" w:rsidRDefault="00714033" w:rsidP="00714033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Ноябрь 2026г.</w:t>
            </w:r>
          </w:p>
        </w:tc>
        <w:tc>
          <w:tcPr>
            <w:tcW w:w="2676" w:type="dxa"/>
          </w:tcPr>
          <w:p w:rsidR="00714033" w:rsidRPr="00B65EC8" w:rsidRDefault="00714033" w:rsidP="0071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EC8">
              <w:rPr>
                <w:rFonts w:ascii="Times New Roman" w:hAnsi="Times New Roman" w:cs="Times New Roman"/>
                <w:sz w:val="28"/>
                <w:szCs w:val="28"/>
              </w:rPr>
              <w:t>Методическая площадка</w:t>
            </w:r>
          </w:p>
          <w:p w:rsidR="00714033" w:rsidRPr="00B65EC8" w:rsidRDefault="00714033" w:rsidP="0071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 w:rsidRPr="00B65E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65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teria</w:t>
            </w:r>
            <w:proofErr w:type="spellEnd"/>
          </w:p>
          <w:p w:rsidR="00714033" w:rsidRPr="00B65EC8" w:rsidRDefault="00714033" w:rsidP="0071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EC8">
              <w:rPr>
                <w:rFonts w:ascii="Times New Roman" w:hAnsi="Times New Roman" w:cs="Times New Roman"/>
                <w:sz w:val="28"/>
                <w:szCs w:val="28"/>
              </w:rPr>
              <w:t>территория профессионального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Скокнина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476" w:type="dxa"/>
          </w:tcPr>
          <w:p w:rsidR="00714033" w:rsidRDefault="00714033" w:rsidP="00714033">
            <w:pPr>
              <w:pStyle w:val="a5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 89027688813</w:t>
            </w:r>
          </w:p>
        </w:tc>
      </w:tr>
      <w:tr w:rsidR="00714033" w:rsidTr="00714033">
        <w:tc>
          <w:tcPr>
            <w:tcW w:w="2392" w:type="dxa"/>
          </w:tcPr>
          <w:p w:rsidR="00714033" w:rsidRPr="00B65EC8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Декабрь 2026 г.</w:t>
            </w:r>
          </w:p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Январь 2027 г.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Культурологическая школа одаренных детей по искусству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Копылова Н.В.</w:t>
            </w:r>
          </w:p>
        </w:tc>
        <w:tc>
          <w:tcPr>
            <w:tcW w:w="2476" w:type="dxa"/>
            <w:shd w:val="clear" w:color="auto" w:fill="auto"/>
          </w:tcPr>
          <w:p w:rsidR="00714033" w:rsidRPr="004112C4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Сот. 89021722224</w:t>
            </w:r>
          </w:p>
        </w:tc>
      </w:tr>
      <w:tr w:rsidR="00714033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Февраль 2027 г.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Методическая Школа театрализованных действий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Сот. 89021724187</w:t>
            </w:r>
          </w:p>
        </w:tc>
      </w:tr>
      <w:tr w:rsidR="00714033" w:rsidRPr="004112C4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Февраль 2027 г.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Методическая Школа «Мастера говорят»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Пак Н.И.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Сот. 89027694814</w:t>
            </w:r>
          </w:p>
          <w:p w:rsidR="00714033" w:rsidRPr="004112C4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  <w:tr w:rsidR="00714033" w:rsidRPr="004112C4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Февраль 2027г.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Пак Н.И.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Сот. 89027694814</w:t>
            </w:r>
          </w:p>
          <w:p w:rsidR="00714033" w:rsidRPr="004112C4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  <w:tr w:rsidR="00714033" w:rsidRPr="004112C4" w:rsidTr="00714033">
        <w:tc>
          <w:tcPr>
            <w:tcW w:w="2392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Февраль 2027г</w:t>
            </w:r>
          </w:p>
        </w:tc>
        <w:tc>
          <w:tcPr>
            <w:tcW w:w="26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Методическая  школа музыкального творчества «Успех»</w:t>
            </w:r>
          </w:p>
        </w:tc>
        <w:tc>
          <w:tcPr>
            <w:tcW w:w="2393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Якущенко В.В.</w:t>
            </w:r>
          </w:p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Шустицкая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2476" w:type="dxa"/>
          </w:tcPr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Сот 89500946947</w:t>
            </w:r>
          </w:p>
          <w:p w:rsidR="00714033" w:rsidRDefault="00714033" w:rsidP="00714033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</w:tbl>
    <w:p w:rsidR="00714033" w:rsidRPr="00B173F7" w:rsidRDefault="00714033" w:rsidP="007140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640F7" w:rsidRPr="00A640F7" w:rsidRDefault="00A640F7" w:rsidP="00A640F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640F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12. Заключительные положения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12.1. Настоящее Положение вступает в силу с момента утверждения руководителем Ассоциации педагогов «</w:t>
      </w:r>
      <w:proofErr w:type="gramStart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12.2. Изменения и дополнения вносятся по решению координационного совета Университета.</w:t>
      </w:r>
    </w:p>
    <w:p w:rsidR="00A640F7" w:rsidRPr="00A640F7" w:rsidRDefault="00A640F7" w:rsidP="00A640F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640F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12.3. Ликвидация или реорганизация Университета осуществляется по решению Учредителя (Ассоциации) с передачей накопленного контента и базы данных в МБУ ДПО «ЦОРО».</w:t>
      </w:r>
    </w:p>
    <w:p w:rsidR="00A640F7" w:rsidRPr="00A640F7" w:rsidRDefault="00A640F7" w:rsidP="00A640F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640F7" w:rsidRPr="00A640F7" w:rsidSect="00A640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7712"/>
    <w:multiLevelType w:val="multilevel"/>
    <w:tmpl w:val="8D92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A20D0"/>
    <w:multiLevelType w:val="multilevel"/>
    <w:tmpl w:val="E17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321BB"/>
    <w:multiLevelType w:val="multilevel"/>
    <w:tmpl w:val="96A4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565F7"/>
    <w:multiLevelType w:val="multilevel"/>
    <w:tmpl w:val="E4E8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F668B"/>
    <w:multiLevelType w:val="multilevel"/>
    <w:tmpl w:val="66A6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3453F"/>
    <w:multiLevelType w:val="multilevel"/>
    <w:tmpl w:val="68BC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67BD9"/>
    <w:multiLevelType w:val="multilevel"/>
    <w:tmpl w:val="1A2C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07EF6"/>
    <w:multiLevelType w:val="multilevel"/>
    <w:tmpl w:val="0B2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21724"/>
    <w:multiLevelType w:val="multilevel"/>
    <w:tmpl w:val="0590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227D7"/>
    <w:multiLevelType w:val="multilevel"/>
    <w:tmpl w:val="2652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A0"/>
    <w:rsid w:val="002A470D"/>
    <w:rsid w:val="00714033"/>
    <w:rsid w:val="00A46AA0"/>
    <w:rsid w:val="00A6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1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4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1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4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2026-08-19T06:13:00Z</dcterms:created>
  <dcterms:modified xsi:type="dcterms:W3CDTF">2026-08-19T06:28:00Z</dcterms:modified>
</cp:coreProperties>
</file>