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F24" w:rsidRDefault="00BC04CD" w:rsidP="00CF3F24">
      <w:pPr>
        <w:jc w:val="center"/>
        <w:rPr>
          <w:b/>
        </w:rPr>
      </w:pPr>
      <w:r w:rsidRPr="00CF3F24">
        <w:rPr>
          <w:b/>
        </w:rPr>
        <w:t>Мероприятия регионального августовского совещания – 2026</w:t>
      </w:r>
    </w:p>
    <w:p w:rsidR="00322A91" w:rsidRDefault="00BC04CD" w:rsidP="00CF3F24">
      <w:pPr>
        <w:jc w:val="center"/>
        <w:rPr>
          <w:b/>
        </w:rPr>
      </w:pPr>
      <w:r w:rsidRPr="00CF3F24">
        <w:rPr>
          <w:b/>
        </w:rPr>
        <w:t xml:space="preserve"> «Развитие региональной системы образования: глобальные вызовы и национальные приоритеты»</w:t>
      </w:r>
    </w:p>
    <w:p w:rsidR="00CF3F24" w:rsidRPr="00CF3F24" w:rsidRDefault="00CF3F24" w:rsidP="00CF3F24">
      <w:pPr>
        <w:jc w:val="center"/>
        <w:rPr>
          <w:b/>
        </w:rPr>
      </w:pPr>
    </w:p>
    <w:p w:rsidR="00CF3F24" w:rsidRDefault="00CF3F24">
      <w:r>
        <w:t xml:space="preserve">(информация и регистрация на сайте </w:t>
      </w:r>
      <w:r w:rsidRPr="00CF3F24">
        <w:t>https://naviom.iro38.ru/teams/65/meetings</w:t>
      </w:r>
      <w:r>
        <w:t>)</w:t>
      </w:r>
    </w:p>
    <w:tbl>
      <w:tblPr>
        <w:tblStyle w:val="a3"/>
        <w:tblW w:w="0" w:type="auto"/>
        <w:tblLook w:val="04A0" w:firstRow="1" w:lastRow="0" w:firstColumn="1" w:lastColumn="0" w:noHBand="0" w:noVBand="1"/>
      </w:tblPr>
      <w:tblGrid>
        <w:gridCol w:w="1528"/>
        <w:gridCol w:w="2385"/>
        <w:gridCol w:w="10647"/>
      </w:tblGrid>
      <w:tr w:rsidR="00006DE5" w:rsidTr="008D7806">
        <w:tc>
          <w:tcPr>
            <w:tcW w:w="1528" w:type="dxa"/>
          </w:tcPr>
          <w:p w:rsidR="00BC04CD" w:rsidRDefault="00BC04CD">
            <w:r>
              <w:t>Дата</w:t>
            </w:r>
          </w:p>
        </w:tc>
        <w:tc>
          <w:tcPr>
            <w:tcW w:w="2385" w:type="dxa"/>
          </w:tcPr>
          <w:p w:rsidR="00BC04CD" w:rsidRDefault="00BC04CD">
            <w:r>
              <w:t>Мероприятия</w:t>
            </w:r>
          </w:p>
        </w:tc>
        <w:tc>
          <w:tcPr>
            <w:tcW w:w="10647" w:type="dxa"/>
          </w:tcPr>
          <w:p w:rsidR="00BC04CD" w:rsidRDefault="00BC04CD">
            <w:r>
              <w:t>Информация о мероприятии</w:t>
            </w:r>
          </w:p>
        </w:tc>
      </w:tr>
      <w:tr w:rsidR="00006DE5" w:rsidRPr="00BC04CD" w:rsidTr="008D7806">
        <w:tc>
          <w:tcPr>
            <w:tcW w:w="1528" w:type="dxa"/>
          </w:tcPr>
          <w:p w:rsidR="00BC04CD" w:rsidRPr="00BC04CD" w:rsidRDefault="00BC04CD">
            <w:pPr>
              <w:rPr>
                <w:sz w:val="20"/>
                <w:szCs w:val="20"/>
              </w:rPr>
            </w:pPr>
            <w:r w:rsidRPr="00BC04CD">
              <w:rPr>
                <w:sz w:val="20"/>
                <w:szCs w:val="20"/>
              </w:rPr>
              <w:t xml:space="preserve">6 августа </w:t>
            </w:r>
          </w:p>
          <w:p w:rsidR="00BC04CD" w:rsidRPr="00BC04CD" w:rsidRDefault="00BC04CD">
            <w:pPr>
              <w:rPr>
                <w:sz w:val="20"/>
                <w:szCs w:val="20"/>
              </w:rPr>
            </w:pPr>
            <w:r w:rsidRPr="00BC04CD">
              <w:rPr>
                <w:sz w:val="20"/>
                <w:szCs w:val="20"/>
              </w:rPr>
              <w:t>10:00</w:t>
            </w:r>
          </w:p>
        </w:tc>
        <w:tc>
          <w:tcPr>
            <w:tcW w:w="2385" w:type="dxa"/>
          </w:tcPr>
          <w:p w:rsidR="00BC04CD" w:rsidRPr="00BC04CD" w:rsidRDefault="00BC04CD">
            <w:pPr>
              <w:rPr>
                <w:sz w:val="20"/>
                <w:szCs w:val="20"/>
              </w:rPr>
            </w:pPr>
            <w:r w:rsidRPr="00BC04CD">
              <w:rPr>
                <w:bCs/>
                <w:color w:val="212529"/>
                <w:sz w:val="20"/>
                <w:szCs w:val="20"/>
                <w:shd w:val="clear" w:color="auto" w:fill="FCFCFD"/>
              </w:rPr>
              <w:t>"Ценностно-смысловое единство воспитывающей среды в российском образовательном пространстве". Тема 1. Актуальные вопросы формирования ценностного суверенитета в образовательной организации: от государственных установок к реальным действиям</w:t>
            </w:r>
          </w:p>
        </w:tc>
        <w:tc>
          <w:tcPr>
            <w:tcW w:w="10647" w:type="dxa"/>
          </w:tcPr>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Основные вопросы для обсуждения: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государственная политика по вопросам формирования и развития традиционных российских духовно-нравственных ценностей как ответ на внешние вызовы;</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Указ Президента Российской Федерации № 809 – основа формирования ценностно-смыслового единства воспитывающей среды;</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стратегические ориентиры воспитания на период до 2030 года: требования к результатам и перспективам развития;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формирование традиционных российских духовно-нравственных ценностей через федеральные и региональные проекты, программы</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Целевая аудитория: Молодые педагоги</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Спикеры: Булгакова М. Г., руководитель центра развития воспитания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Формат мероприятия: Онлайн, на платформе МАХ</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Ссылка для подключения активных участников (спикеров): Будет направлена зарегистрированным участникам</w:t>
            </w:r>
          </w:p>
          <w:p w:rsidR="00BC04CD" w:rsidRPr="00BC04CD" w:rsidRDefault="00BC04CD" w:rsidP="00BC04CD">
            <w:pPr>
              <w:pStyle w:val="m-0"/>
              <w:shd w:val="clear" w:color="auto" w:fill="FCFCFD"/>
              <w:spacing w:before="0" w:beforeAutospacing="0" w:after="0" w:afterAutospacing="0"/>
              <w:ind w:firstLine="448"/>
              <w:jc w:val="both"/>
              <w:rPr>
                <w:sz w:val="20"/>
                <w:szCs w:val="20"/>
              </w:rPr>
            </w:pPr>
            <w:r w:rsidRPr="00BC04CD">
              <w:rPr>
                <w:color w:val="212529"/>
                <w:sz w:val="20"/>
                <w:szCs w:val="20"/>
              </w:rPr>
              <w:t>В рамках семинара слушатели познакомятся с основными аспектами, направлениями, содержанием Указа Президента РФ № 809, получат представление о реализации Указа в образовательной деятельности через проекты и программы федерального и регионального уровней</w:t>
            </w:r>
          </w:p>
        </w:tc>
      </w:tr>
      <w:tr w:rsidR="00006DE5" w:rsidTr="008D7806">
        <w:tc>
          <w:tcPr>
            <w:tcW w:w="1528" w:type="dxa"/>
          </w:tcPr>
          <w:p w:rsidR="00BC04CD" w:rsidRPr="00BC04CD" w:rsidRDefault="00BC04CD" w:rsidP="00BC04CD">
            <w:pPr>
              <w:rPr>
                <w:sz w:val="20"/>
                <w:szCs w:val="20"/>
              </w:rPr>
            </w:pPr>
            <w:r>
              <w:rPr>
                <w:sz w:val="20"/>
                <w:szCs w:val="20"/>
              </w:rPr>
              <w:t>11</w:t>
            </w:r>
            <w:r w:rsidRPr="00BC04CD">
              <w:rPr>
                <w:sz w:val="20"/>
                <w:szCs w:val="20"/>
              </w:rPr>
              <w:t xml:space="preserve"> августа </w:t>
            </w:r>
          </w:p>
          <w:p w:rsidR="00BC04CD" w:rsidRDefault="00BC04CD" w:rsidP="00BC04CD">
            <w:r w:rsidRPr="00BC04CD">
              <w:rPr>
                <w:sz w:val="20"/>
                <w:szCs w:val="20"/>
              </w:rPr>
              <w:t>10:00</w:t>
            </w:r>
          </w:p>
        </w:tc>
        <w:tc>
          <w:tcPr>
            <w:tcW w:w="2385" w:type="dxa"/>
          </w:tcPr>
          <w:p w:rsidR="00BC04CD" w:rsidRPr="00BC04CD" w:rsidRDefault="00BC04CD" w:rsidP="00BC04CD">
            <w:pPr>
              <w:pStyle w:val="m-0"/>
              <w:shd w:val="clear" w:color="auto" w:fill="FCFCFD"/>
              <w:spacing w:before="0" w:beforeAutospacing="0" w:after="0" w:afterAutospacing="0"/>
              <w:jc w:val="both"/>
              <w:rPr>
                <w:color w:val="212529"/>
                <w:sz w:val="20"/>
                <w:szCs w:val="20"/>
              </w:rPr>
            </w:pPr>
            <w:r w:rsidRPr="00BC04CD">
              <w:rPr>
                <w:color w:val="212529"/>
                <w:sz w:val="20"/>
                <w:szCs w:val="20"/>
              </w:rPr>
              <w:t>"Ценностно-смысловое единство воспитывающей среды в российском образовательном пространстве". Тема 2. Ценностное кино: от просмотра к осмыслению и формированию семейных ценностей</w:t>
            </w:r>
          </w:p>
        </w:tc>
        <w:tc>
          <w:tcPr>
            <w:tcW w:w="10647" w:type="dxa"/>
          </w:tcPr>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xml:space="preserve">В рамках </w:t>
            </w:r>
            <w:proofErr w:type="spellStart"/>
            <w:r w:rsidRPr="00BC04CD">
              <w:rPr>
                <w:color w:val="212529"/>
                <w:sz w:val="20"/>
                <w:szCs w:val="20"/>
              </w:rPr>
              <w:t>Кинопрактикума</w:t>
            </w:r>
            <w:proofErr w:type="spellEnd"/>
            <w:r w:rsidRPr="00BC04CD">
              <w:rPr>
                <w:color w:val="212529"/>
                <w:sz w:val="20"/>
                <w:szCs w:val="20"/>
              </w:rPr>
              <w:t xml:space="preserve"> будет представлена взаимосвязь между воспитывающей средой и ценностями. Мероприятие позволит рассмотреть одну из ценностей – крепкая семья, ее смысловое и эмоциональное содержание. В процессе практической деятельности участники смогут ответить на следующие вопросы: как эффективно использовать инструменты </w:t>
            </w:r>
            <w:proofErr w:type="spellStart"/>
            <w:r w:rsidRPr="00BC04CD">
              <w:rPr>
                <w:color w:val="212529"/>
                <w:sz w:val="20"/>
                <w:szCs w:val="20"/>
              </w:rPr>
              <w:t>кинопедагогики</w:t>
            </w:r>
            <w:proofErr w:type="spellEnd"/>
            <w:r w:rsidRPr="00BC04CD">
              <w:rPr>
                <w:color w:val="212529"/>
                <w:sz w:val="20"/>
                <w:szCs w:val="20"/>
              </w:rPr>
              <w:t xml:space="preserve"> для формирования ценностей, как добиться, чтобы ценность крепкой семьи стала важной частью внутреннего мира личности, как избежать разрыва между декларированием и реальной трансляцией ценности крепкая семья.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Целевая аудитория: Молодые педагоги</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Спикеры: Куприянова К. Ю., методист центра развития воспитания ГАУ ДПО ИРО</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Формат мероприятия: Очный</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Место проведения: Уточняется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xml:space="preserve">В результате практической деятельности участники смогут осмыслить, понять смысловое и эмоциональное содержание ценности крепкой семьи. Обсудят и получат алгоритмы формирования семейных ценностей посредством </w:t>
            </w:r>
            <w:proofErr w:type="spellStart"/>
            <w:r w:rsidRPr="00BC04CD">
              <w:rPr>
                <w:color w:val="212529"/>
                <w:sz w:val="20"/>
                <w:szCs w:val="20"/>
              </w:rPr>
              <w:t>кинопедагогики</w:t>
            </w:r>
            <w:proofErr w:type="spellEnd"/>
          </w:p>
        </w:tc>
      </w:tr>
      <w:tr w:rsidR="00006DE5" w:rsidTr="008D7806">
        <w:tc>
          <w:tcPr>
            <w:tcW w:w="1528" w:type="dxa"/>
          </w:tcPr>
          <w:p w:rsidR="00BC04CD" w:rsidRPr="00BC04CD" w:rsidRDefault="00BC04CD" w:rsidP="00BC04CD">
            <w:pPr>
              <w:rPr>
                <w:sz w:val="20"/>
                <w:szCs w:val="20"/>
              </w:rPr>
            </w:pPr>
            <w:r>
              <w:rPr>
                <w:sz w:val="20"/>
                <w:szCs w:val="20"/>
              </w:rPr>
              <w:t>17</w:t>
            </w:r>
            <w:r w:rsidRPr="00BC04CD">
              <w:rPr>
                <w:sz w:val="20"/>
                <w:szCs w:val="20"/>
              </w:rPr>
              <w:t xml:space="preserve"> августа </w:t>
            </w:r>
          </w:p>
          <w:p w:rsidR="00BC04CD" w:rsidRDefault="00BC04CD" w:rsidP="00BC04CD">
            <w:r w:rsidRPr="00BC04CD">
              <w:rPr>
                <w:sz w:val="20"/>
                <w:szCs w:val="20"/>
              </w:rPr>
              <w:t>10:00</w:t>
            </w:r>
          </w:p>
        </w:tc>
        <w:tc>
          <w:tcPr>
            <w:tcW w:w="2385" w:type="dxa"/>
          </w:tcPr>
          <w:p w:rsidR="00BC04CD" w:rsidRPr="00BC04CD" w:rsidRDefault="00BC04CD" w:rsidP="00BC04CD">
            <w:pPr>
              <w:pStyle w:val="m-0"/>
              <w:shd w:val="clear" w:color="auto" w:fill="FCFCFD"/>
              <w:spacing w:before="0" w:beforeAutospacing="0" w:after="0" w:afterAutospacing="0"/>
              <w:jc w:val="both"/>
              <w:rPr>
                <w:color w:val="212529"/>
                <w:sz w:val="20"/>
                <w:szCs w:val="20"/>
              </w:rPr>
            </w:pPr>
            <w:r w:rsidRPr="00BC04CD">
              <w:rPr>
                <w:color w:val="212529"/>
                <w:sz w:val="20"/>
                <w:szCs w:val="20"/>
              </w:rPr>
              <w:t xml:space="preserve">Мастерская ЛРОС «Личностно развивающая образовательная среда </w:t>
            </w:r>
            <w:r w:rsidRPr="00BC04CD">
              <w:rPr>
                <w:color w:val="212529"/>
                <w:sz w:val="20"/>
                <w:szCs w:val="20"/>
              </w:rPr>
              <w:lastRenderedPageBreak/>
              <w:t>как важный фактор повышения качества образования»</w:t>
            </w:r>
          </w:p>
        </w:tc>
        <w:tc>
          <w:tcPr>
            <w:tcW w:w="10647" w:type="dxa"/>
          </w:tcPr>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lastRenderedPageBreak/>
              <w:t xml:space="preserve">Мастерская организована в рамках реализации региональной дорожной карты повышения качества образования на период до 2030 г. В процессе диалога экспертов и заинтересованных управленческих команд школ с низкими образовательными результатами и рисками учебной </w:t>
            </w:r>
            <w:proofErr w:type="spellStart"/>
            <w:r w:rsidRPr="00BC04CD">
              <w:rPr>
                <w:color w:val="212529"/>
                <w:sz w:val="20"/>
                <w:szCs w:val="20"/>
              </w:rPr>
              <w:t>неуспешности</w:t>
            </w:r>
            <w:proofErr w:type="spellEnd"/>
            <w:r w:rsidRPr="00BC04CD">
              <w:rPr>
                <w:color w:val="212529"/>
                <w:sz w:val="20"/>
                <w:szCs w:val="20"/>
              </w:rPr>
              <w:t xml:space="preserve"> предполагается обсудить вопросы сотрудничества и наставничества с использованием инструментов программы ЛРОС</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lastRenderedPageBreak/>
              <w:t xml:space="preserve">Целевая аудитория: Участники программы ЛРОС, управленческие команды школ с низкими образовательными результатами и рисками учебной </w:t>
            </w:r>
            <w:proofErr w:type="spellStart"/>
            <w:r w:rsidRPr="00BC04CD">
              <w:rPr>
                <w:color w:val="212529"/>
                <w:sz w:val="20"/>
                <w:szCs w:val="20"/>
              </w:rPr>
              <w:t>неуспешности</w:t>
            </w:r>
            <w:proofErr w:type="spellEnd"/>
            <w:r w:rsidRPr="00BC04CD">
              <w:rPr>
                <w:color w:val="212529"/>
                <w:sz w:val="20"/>
                <w:szCs w:val="20"/>
              </w:rPr>
              <w:t xml:space="preserve"> в 2026 г.</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Спикеры: Управленческие команды Центров ЛРОС</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Формат мероприятия: Очно с использованием ДОТ</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Ссылка для подключения: </w:t>
            </w:r>
            <w:hyperlink r:id="rId7" w:history="1">
              <w:r w:rsidRPr="00BC04CD">
                <w:rPr>
                  <w:color w:val="212529"/>
                  <w:sz w:val="20"/>
                  <w:szCs w:val="20"/>
                </w:rPr>
                <w:t>https://max.ru/joincall/YlgoxboP06FzgvUG59cQ-aD1mtc5OHTs0dYTITshHhg</w:t>
              </w:r>
            </w:hyperlink>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Содержательный результат:</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xml:space="preserve">1. Управленческие команды школ с низкими образовательными результатами и рисками учебной </w:t>
            </w:r>
            <w:proofErr w:type="spellStart"/>
            <w:r w:rsidRPr="00BC04CD">
              <w:rPr>
                <w:color w:val="212529"/>
                <w:sz w:val="20"/>
                <w:szCs w:val="20"/>
              </w:rPr>
              <w:t>неуспешности</w:t>
            </w:r>
            <w:proofErr w:type="spellEnd"/>
            <w:r w:rsidRPr="00BC04CD">
              <w:rPr>
                <w:color w:val="212529"/>
                <w:sz w:val="20"/>
                <w:szCs w:val="20"/>
              </w:rPr>
              <w:t xml:space="preserve"> ознакомлены с концепцией программы ЛРОС и ее инструментами.</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xml:space="preserve">2. Сформированы наставнические пары управленческих команд ЛРОС - ШНОР </w:t>
            </w:r>
            <w:proofErr w:type="gramStart"/>
            <w:r w:rsidRPr="00BC04CD">
              <w:rPr>
                <w:color w:val="212529"/>
                <w:sz w:val="20"/>
                <w:szCs w:val="20"/>
              </w:rPr>
              <w:t>для дальнейшего взаимодействия</w:t>
            </w:r>
            <w:proofErr w:type="gramEnd"/>
            <w:r w:rsidRPr="00BC04CD">
              <w:rPr>
                <w:color w:val="212529"/>
                <w:sz w:val="20"/>
                <w:szCs w:val="20"/>
              </w:rPr>
              <w:t xml:space="preserve"> на основе принятого руководством школ решения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Для участия необходимо зарегистрироваться в автоматизированной системе ИРО (АИС ГАУ ДПО ИРО):</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зайти в личный кабинет: </w:t>
            </w:r>
            <w:hyperlink r:id="rId8" w:history="1">
              <w:r w:rsidRPr="00BC04CD">
                <w:rPr>
                  <w:color w:val="212529"/>
                  <w:sz w:val="20"/>
                  <w:szCs w:val="20"/>
                </w:rPr>
                <w:t>http://edu.iro38.ru</w:t>
              </w:r>
            </w:hyperlink>
            <w:r w:rsidRPr="00BC04CD">
              <w:rPr>
                <w:color w:val="212529"/>
                <w:sz w:val="20"/>
                <w:szCs w:val="20"/>
              </w:rPr>
              <w:t>;</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перейти в раздел «Мероприятия»;</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выбрать структурное подразделение «Лаборатория РУК»;</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 выбрать нужное мероприятие.</w:t>
            </w:r>
          </w:p>
          <w:p w:rsidR="00BC04CD" w:rsidRPr="00BC04CD" w:rsidRDefault="00BC04CD" w:rsidP="00BC04CD">
            <w:pPr>
              <w:pStyle w:val="m-0"/>
              <w:shd w:val="clear" w:color="auto" w:fill="FCFCFD"/>
              <w:spacing w:before="0" w:beforeAutospacing="0" w:after="0" w:afterAutospacing="0"/>
              <w:ind w:firstLine="448"/>
              <w:jc w:val="both"/>
              <w:rPr>
                <w:color w:val="212529"/>
                <w:sz w:val="20"/>
                <w:szCs w:val="20"/>
              </w:rPr>
            </w:pPr>
            <w:r w:rsidRPr="00BC04CD">
              <w:rPr>
                <w:color w:val="212529"/>
                <w:sz w:val="20"/>
                <w:szCs w:val="20"/>
              </w:rPr>
              <w:t>Неформальное образование: знакомство с детским онлайн-кинотеатром «Ноль Плюс»</w:t>
            </w:r>
          </w:p>
        </w:tc>
      </w:tr>
      <w:tr w:rsidR="00006DE5" w:rsidTr="008D7806">
        <w:tc>
          <w:tcPr>
            <w:tcW w:w="1528" w:type="dxa"/>
          </w:tcPr>
          <w:p w:rsidR="00496B7A" w:rsidRPr="00BC04CD" w:rsidRDefault="00496B7A" w:rsidP="00496B7A">
            <w:pPr>
              <w:rPr>
                <w:sz w:val="20"/>
                <w:szCs w:val="20"/>
              </w:rPr>
            </w:pPr>
            <w:r>
              <w:rPr>
                <w:sz w:val="20"/>
                <w:szCs w:val="20"/>
              </w:rPr>
              <w:lastRenderedPageBreak/>
              <w:t>17</w:t>
            </w:r>
            <w:r w:rsidRPr="00BC04CD">
              <w:rPr>
                <w:sz w:val="20"/>
                <w:szCs w:val="20"/>
              </w:rPr>
              <w:t xml:space="preserve"> августа </w:t>
            </w:r>
          </w:p>
          <w:p w:rsidR="00BC04CD" w:rsidRDefault="00496B7A" w:rsidP="00496B7A">
            <w:r>
              <w:rPr>
                <w:sz w:val="20"/>
                <w:szCs w:val="20"/>
              </w:rPr>
              <w:t>15</w:t>
            </w:r>
            <w:r w:rsidRPr="00BC04CD">
              <w:rPr>
                <w:sz w:val="20"/>
                <w:szCs w:val="20"/>
              </w:rPr>
              <w:t>:00</w:t>
            </w:r>
          </w:p>
        </w:tc>
        <w:tc>
          <w:tcPr>
            <w:tcW w:w="2385" w:type="dxa"/>
          </w:tcPr>
          <w:p w:rsidR="00BC04CD" w:rsidRPr="00496B7A" w:rsidRDefault="00496B7A" w:rsidP="00496B7A">
            <w:pPr>
              <w:pStyle w:val="m-0"/>
              <w:shd w:val="clear" w:color="auto" w:fill="FCFCFD"/>
              <w:spacing w:before="0" w:beforeAutospacing="0" w:after="0" w:afterAutospacing="0"/>
              <w:jc w:val="both"/>
              <w:rPr>
                <w:color w:val="212529"/>
                <w:sz w:val="20"/>
                <w:szCs w:val="20"/>
              </w:rPr>
            </w:pPr>
            <w:r w:rsidRPr="00496B7A">
              <w:rPr>
                <w:color w:val="212529"/>
                <w:sz w:val="20"/>
                <w:szCs w:val="20"/>
              </w:rPr>
              <w:t>Образование детей с ОВЗ и инвалидностью в Иркутской области: права, возможности, ресурсы</w:t>
            </w:r>
          </w:p>
        </w:tc>
        <w:tc>
          <w:tcPr>
            <w:tcW w:w="10647" w:type="dxa"/>
          </w:tcPr>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Мероприятие проводится в рамках исполнения плана Иркутской области по проведению в 2026 году просветительских мероприятий для родителей (законных представителей) обучающихся с ОВЗ, инвалидностью по вопросам образования их детей, оказания им психолого-педагогической помощи</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Целевая аудитория: Руководящие и педагогические работники организаций общего образования (ДОО, ОО), родители (законные представители) обучающихся с ОВЗ, детей-инвалидов (инвалидов)</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 xml:space="preserve">Спикеры: </w:t>
            </w:r>
            <w:proofErr w:type="spellStart"/>
            <w:r w:rsidRPr="00496B7A">
              <w:rPr>
                <w:color w:val="212529"/>
                <w:sz w:val="20"/>
                <w:szCs w:val="20"/>
              </w:rPr>
              <w:t>Кучергина</w:t>
            </w:r>
            <w:proofErr w:type="spellEnd"/>
            <w:r w:rsidRPr="00496B7A">
              <w:rPr>
                <w:color w:val="212529"/>
                <w:sz w:val="20"/>
                <w:szCs w:val="20"/>
              </w:rPr>
              <w:t xml:space="preserve"> О. В., заведующий кафедрой инклюзивного образования ГАУ ДПО ИРО, представители образовательных организаций Иркутской области</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Формат мероприятия: Онлайн, на платформе МАХ</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Ссылка на подключение будет отправлена в срок до 14.08.2026 участникам, прошедшим электронную регистрацию на сайте </w:t>
            </w:r>
            <w:hyperlink r:id="rId9" w:history="1">
              <w:r w:rsidRPr="00496B7A">
                <w:rPr>
                  <w:color w:val="212529"/>
                  <w:sz w:val="20"/>
                  <w:szCs w:val="20"/>
                </w:rPr>
                <w:t>http://edu.iro38.ru/</w:t>
              </w:r>
            </w:hyperlink>
            <w:r w:rsidRPr="00496B7A">
              <w:rPr>
                <w:color w:val="212529"/>
                <w:sz w:val="20"/>
                <w:szCs w:val="20"/>
              </w:rPr>
              <w:t> с указанием кода мероприятия 36625</w:t>
            </w:r>
          </w:p>
          <w:p w:rsidR="00BC04CD" w:rsidRPr="00496B7A" w:rsidRDefault="00496B7A" w:rsidP="00D55ED1">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Участники познакомятся с организацией обследования детей разного возраста на психолого-медико-педагогической комиссии; нормативно-правовыми и программно-методическими подходами к разработке и реализации адаптированных образовательных программ в условиях дошкольных образовательных организаций и общеобразовательных организаций; системой инклюзивных образовательных организаций Иркутской области. В ходе мероприятия по запросу участников будут проведены индивидуальные консультации</w:t>
            </w:r>
          </w:p>
        </w:tc>
      </w:tr>
      <w:tr w:rsidR="00006DE5" w:rsidTr="008D7806">
        <w:tc>
          <w:tcPr>
            <w:tcW w:w="1528" w:type="dxa"/>
          </w:tcPr>
          <w:p w:rsidR="00496B7A" w:rsidRPr="00BC04CD" w:rsidRDefault="00496B7A" w:rsidP="00496B7A">
            <w:pPr>
              <w:rPr>
                <w:sz w:val="20"/>
                <w:szCs w:val="20"/>
              </w:rPr>
            </w:pPr>
            <w:r>
              <w:rPr>
                <w:sz w:val="20"/>
                <w:szCs w:val="20"/>
              </w:rPr>
              <w:t>17</w:t>
            </w:r>
            <w:r w:rsidRPr="00BC04CD">
              <w:rPr>
                <w:sz w:val="20"/>
                <w:szCs w:val="20"/>
              </w:rPr>
              <w:t xml:space="preserve"> августа </w:t>
            </w:r>
          </w:p>
          <w:p w:rsidR="00BC04CD" w:rsidRDefault="00496B7A" w:rsidP="00496B7A">
            <w:r>
              <w:rPr>
                <w:sz w:val="20"/>
                <w:szCs w:val="20"/>
              </w:rPr>
              <w:t>15</w:t>
            </w:r>
            <w:r w:rsidRPr="00BC04CD">
              <w:rPr>
                <w:sz w:val="20"/>
                <w:szCs w:val="20"/>
              </w:rPr>
              <w:t>:00</w:t>
            </w:r>
          </w:p>
        </w:tc>
        <w:tc>
          <w:tcPr>
            <w:tcW w:w="2385" w:type="dxa"/>
          </w:tcPr>
          <w:p w:rsidR="00BC04CD" w:rsidRPr="00496B7A" w:rsidRDefault="00496B7A" w:rsidP="003926E5">
            <w:pPr>
              <w:pStyle w:val="m-0"/>
              <w:shd w:val="clear" w:color="auto" w:fill="FCFCFD"/>
              <w:spacing w:before="0" w:beforeAutospacing="0" w:after="0" w:afterAutospacing="0"/>
              <w:jc w:val="both"/>
              <w:rPr>
                <w:color w:val="212529"/>
                <w:sz w:val="20"/>
                <w:szCs w:val="20"/>
              </w:rPr>
            </w:pPr>
            <w:r w:rsidRPr="00496B7A">
              <w:rPr>
                <w:color w:val="212529"/>
                <w:sz w:val="20"/>
                <w:szCs w:val="20"/>
              </w:rPr>
              <w:t>Психологическая подготовка педагога к работе с детьми участников (ветеранов) СВО</w:t>
            </w:r>
          </w:p>
        </w:tc>
        <w:tc>
          <w:tcPr>
            <w:tcW w:w="10647" w:type="dxa"/>
          </w:tcPr>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"Эмоциональное состояние педагога, работающего с несовершеннолетним из семьи участника (</w:t>
            </w:r>
            <w:proofErr w:type="gramStart"/>
            <w:r w:rsidRPr="00496B7A">
              <w:rPr>
                <w:color w:val="212529"/>
                <w:sz w:val="20"/>
                <w:szCs w:val="20"/>
              </w:rPr>
              <w:t>ветерана )</w:t>
            </w:r>
            <w:proofErr w:type="gramEnd"/>
            <w:r w:rsidRPr="00496B7A">
              <w:rPr>
                <w:color w:val="212529"/>
                <w:sz w:val="20"/>
                <w:szCs w:val="20"/>
              </w:rPr>
              <w:t xml:space="preserve"> СВО. Алгоритмы психолого-педагогического сопровождения детей ветеранов (участников) СВО.</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Инструменты классного руководителя по мониторингу психологического состояния несовершеннолетних.</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Приемы, техники, рекомендации педагогам по оказанию помощи несовершеннолетним, находящимся в стрессовом состоянии"</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Целевая аудитория: Педагоги образовательных организаций</w:t>
            </w:r>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 xml:space="preserve">Спикеры: Михайлова В. Н., директор ГАУ </w:t>
            </w:r>
            <w:proofErr w:type="spellStart"/>
            <w:r w:rsidRPr="00496B7A">
              <w:rPr>
                <w:color w:val="212529"/>
                <w:sz w:val="20"/>
                <w:szCs w:val="20"/>
              </w:rPr>
              <w:t>ЦППМиСП</w:t>
            </w:r>
            <w:proofErr w:type="spellEnd"/>
            <w:r w:rsidRPr="00496B7A">
              <w:rPr>
                <w:color w:val="212529"/>
                <w:sz w:val="20"/>
                <w:szCs w:val="20"/>
              </w:rPr>
              <w:t xml:space="preserve">, </w:t>
            </w:r>
            <w:proofErr w:type="spellStart"/>
            <w:r w:rsidRPr="00496B7A">
              <w:rPr>
                <w:color w:val="212529"/>
                <w:sz w:val="20"/>
                <w:szCs w:val="20"/>
              </w:rPr>
              <w:t>Бритулина</w:t>
            </w:r>
            <w:proofErr w:type="spellEnd"/>
            <w:r w:rsidRPr="00496B7A">
              <w:rPr>
                <w:color w:val="212529"/>
                <w:sz w:val="20"/>
                <w:szCs w:val="20"/>
              </w:rPr>
              <w:t xml:space="preserve"> Е. Г., педагог-психолог ГАУ </w:t>
            </w:r>
            <w:proofErr w:type="spellStart"/>
            <w:r w:rsidRPr="00496B7A">
              <w:rPr>
                <w:color w:val="212529"/>
                <w:sz w:val="20"/>
                <w:szCs w:val="20"/>
              </w:rPr>
              <w:t>ЦППМиСП</w:t>
            </w:r>
            <w:proofErr w:type="spellEnd"/>
          </w:p>
          <w:p w:rsidR="00496B7A" w:rsidRP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lastRenderedPageBreak/>
              <w:t>Формат мероприятия: Онлайн</w:t>
            </w:r>
          </w:p>
          <w:p w:rsidR="00496B7A" w:rsidRDefault="00496B7A" w:rsidP="00496B7A">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Ссылка для подключения активных участников (спикеров): </w:t>
            </w:r>
          </w:p>
          <w:p w:rsidR="00496B7A" w:rsidRDefault="00496B7A" w:rsidP="00496B7A">
            <w:pPr>
              <w:pStyle w:val="m-0"/>
              <w:shd w:val="clear" w:color="auto" w:fill="FCFCFD"/>
              <w:spacing w:before="0" w:beforeAutospacing="0" w:after="0" w:afterAutospacing="0"/>
              <w:ind w:firstLine="448"/>
              <w:jc w:val="both"/>
              <w:rPr>
                <w:color w:val="212529"/>
                <w:sz w:val="20"/>
                <w:szCs w:val="20"/>
              </w:rPr>
            </w:pPr>
            <w:r>
              <w:rPr>
                <w:noProof/>
              </w:rPr>
              <w:drawing>
                <wp:inline distT="0" distB="0" distL="0" distR="0" wp14:anchorId="0048397A" wp14:editId="2224A084">
                  <wp:extent cx="1612982" cy="1554480"/>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25124" cy="1566181"/>
                          </a:xfrm>
                          <a:prstGeom prst="rect">
                            <a:avLst/>
                          </a:prstGeom>
                        </pic:spPr>
                      </pic:pic>
                    </a:graphicData>
                  </a:graphic>
                </wp:inline>
              </w:drawing>
            </w:r>
          </w:p>
          <w:p w:rsidR="00BC04CD" w:rsidRPr="00496B7A" w:rsidRDefault="00496B7A" w:rsidP="00D55ED1">
            <w:pPr>
              <w:pStyle w:val="m-0"/>
              <w:shd w:val="clear" w:color="auto" w:fill="FCFCFD"/>
              <w:spacing w:before="0" w:beforeAutospacing="0" w:after="0" w:afterAutospacing="0"/>
              <w:ind w:firstLine="448"/>
              <w:jc w:val="both"/>
              <w:rPr>
                <w:color w:val="212529"/>
                <w:sz w:val="20"/>
                <w:szCs w:val="20"/>
              </w:rPr>
            </w:pPr>
            <w:r w:rsidRPr="00496B7A">
              <w:rPr>
                <w:color w:val="212529"/>
                <w:sz w:val="20"/>
                <w:szCs w:val="20"/>
              </w:rPr>
              <w:t>Повышение уровня психологической компетентности педагогов по развитию адаптивных ценностно-смысловых установок у несовершеннолетних и формированию навыков работы со стрессом</w:t>
            </w:r>
          </w:p>
        </w:tc>
      </w:tr>
      <w:tr w:rsidR="00006DE5" w:rsidTr="008D7806">
        <w:tc>
          <w:tcPr>
            <w:tcW w:w="1528" w:type="dxa"/>
          </w:tcPr>
          <w:p w:rsidR="00496B7A" w:rsidRPr="00BC04CD" w:rsidRDefault="00496B7A" w:rsidP="00496B7A">
            <w:pPr>
              <w:rPr>
                <w:sz w:val="20"/>
                <w:szCs w:val="20"/>
              </w:rPr>
            </w:pPr>
            <w:r>
              <w:rPr>
                <w:sz w:val="20"/>
                <w:szCs w:val="20"/>
              </w:rPr>
              <w:lastRenderedPageBreak/>
              <w:t>1</w:t>
            </w:r>
            <w:r>
              <w:rPr>
                <w:sz w:val="20"/>
                <w:szCs w:val="20"/>
                <w:lang w:val="en-US"/>
              </w:rPr>
              <w:t>8</w:t>
            </w:r>
            <w:r w:rsidRPr="00BC04CD">
              <w:rPr>
                <w:sz w:val="20"/>
                <w:szCs w:val="20"/>
              </w:rPr>
              <w:t xml:space="preserve"> августа </w:t>
            </w:r>
          </w:p>
          <w:p w:rsidR="00496B7A" w:rsidRDefault="00496B7A" w:rsidP="00496B7A">
            <w:pPr>
              <w:rPr>
                <w:sz w:val="20"/>
                <w:szCs w:val="20"/>
              </w:rPr>
            </w:pPr>
            <w:r>
              <w:rPr>
                <w:sz w:val="20"/>
                <w:szCs w:val="20"/>
              </w:rPr>
              <w:t>1</w:t>
            </w:r>
            <w:r>
              <w:rPr>
                <w:sz w:val="20"/>
                <w:szCs w:val="20"/>
                <w:lang w:val="en-US"/>
              </w:rPr>
              <w:t>0</w:t>
            </w:r>
            <w:r w:rsidRPr="00BC04CD">
              <w:rPr>
                <w:sz w:val="20"/>
                <w:szCs w:val="20"/>
              </w:rPr>
              <w:t>:00</w:t>
            </w:r>
          </w:p>
        </w:tc>
        <w:tc>
          <w:tcPr>
            <w:tcW w:w="2385" w:type="dxa"/>
          </w:tcPr>
          <w:p w:rsidR="00496B7A" w:rsidRPr="00496B7A" w:rsidRDefault="00496B7A" w:rsidP="00496B7A">
            <w:pPr>
              <w:pStyle w:val="m-0"/>
              <w:shd w:val="clear" w:color="auto" w:fill="FCFCFD"/>
              <w:spacing w:before="0" w:beforeAutospacing="0" w:after="0" w:afterAutospacing="0"/>
              <w:jc w:val="both"/>
              <w:rPr>
                <w:color w:val="212529"/>
                <w:sz w:val="20"/>
                <w:szCs w:val="20"/>
              </w:rPr>
            </w:pPr>
            <w:r w:rsidRPr="00496B7A">
              <w:rPr>
                <w:color w:val="212529"/>
                <w:sz w:val="20"/>
                <w:szCs w:val="20"/>
              </w:rPr>
              <w:t>Перезагрузка программы по английскому: как сохранить качество и достичь результатов</w:t>
            </w:r>
          </w:p>
        </w:tc>
        <w:tc>
          <w:tcPr>
            <w:tcW w:w="10647" w:type="dxa"/>
          </w:tcPr>
          <w:p w:rsidR="00496B7A" w:rsidRPr="00496B7A" w:rsidRDefault="00496B7A" w:rsidP="00496B7A">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В рамках мероприятия будет рассмотрено изменение в содержании образования по английскому языку в условиях сокращения часов</w:t>
            </w:r>
          </w:p>
          <w:p w:rsidR="00496B7A" w:rsidRPr="00496B7A" w:rsidRDefault="00496B7A" w:rsidP="00496B7A">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Целевая аудитория: учителя иностранного языка</w:t>
            </w:r>
          </w:p>
          <w:p w:rsidR="00496B7A" w:rsidRPr="00496B7A" w:rsidRDefault="00496B7A" w:rsidP="00496B7A">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Спикеры: Валюшина Н. М.</w:t>
            </w:r>
          </w:p>
          <w:p w:rsidR="00496B7A" w:rsidRPr="00496B7A" w:rsidRDefault="00496B7A" w:rsidP="00496B7A">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Формат мероприятия: Онлайн</w:t>
            </w:r>
          </w:p>
          <w:p w:rsidR="00496B7A" w:rsidRPr="00496B7A" w:rsidRDefault="00496B7A" w:rsidP="00496B7A">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Ссылка для подключения активных участников (спикеров): Будет направлена зарегистрированным участникам</w:t>
            </w:r>
          </w:p>
          <w:p w:rsidR="00496B7A" w:rsidRPr="00496B7A" w:rsidRDefault="00496B7A" w:rsidP="00D55ED1">
            <w:pPr>
              <w:pStyle w:val="m-0"/>
              <w:shd w:val="clear" w:color="auto" w:fill="FCFCFD"/>
              <w:spacing w:before="0" w:beforeAutospacing="0" w:after="0" w:afterAutospacing="0"/>
              <w:ind w:firstLine="450"/>
              <w:jc w:val="both"/>
              <w:rPr>
                <w:color w:val="212529"/>
                <w:sz w:val="20"/>
                <w:szCs w:val="20"/>
              </w:rPr>
            </w:pPr>
            <w:r w:rsidRPr="00496B7A">
              <w:rPr>
                <w:color w:val="212529"/>
                <w:sz w:val="20"/>
                <w:szCs w:val="20"/>
              </w:rPr>
              <w:t>У участников повысится уровень осведомленности о содержании обновленной ФРП по английскому языку</w:t>
            </w:r>
          </w:p>
        </w:tc>
      </w:tr>
      <w:tr w:rsidR="00006DE5" w:rsidTr="008D7806">
        <w:tc>
          <w:tcPr>
            <w:tcW w:w="1528" w:type="dxa"/>
          </w:tcPr>
          <w:p w:rsidR="00496B7A" w:rsidRPr="00BC04CD" w:rsidRDefault="00496B7A" w:rsidP="00496B7A">
            <w:pPr>
              <w:rPr>
                <w:sz w:val="20"/>
                <w:szCs w:val="20"/>
              </w:rPr>
            </w:pPr>
            <w:r>
              <w:rPr>
                <w:sz w:val="20"/>
                <w:szCs w:val="20"/>
              </w:rPr>
              <w:t>1</w:t>
            </w:r>
            <w:r>
              <w:rPr>
                <w:sz w:val="20"/>
                <w:szCs w:val="20"/>
                <w:lang w:val="en-US"/>
              </w:rPr>
              <w:t>8</w:t>
            </w:r>
            <w:r w:rsidRPr="00BC04CD">
              <w:rPr>
                <w:sz w:val="20"/>
                <w:szCs w:val="20"/>
              </w:rPr>
              <w:t xml:space="preserve"> августа </w:t>
            </w:r>
          </w:p>
          <w:p w:rsidR="00496B7A" w:rsidRDefault="00496B7A" w:rsidP="00496B7A">
            <w:pPr>
              <w:rPr>
                <w:sz w:val="20"/>
                <w:szCs w:val="20"/>
              </w:rPr>
            </w:pPr>
            <w:r>
              <w:rPr>
                <w:sz w:val="20"/>
                <w:szCs w:val="20"/>
              </w:rPr>
              <w:t>1</w:t>
            </w:r>
            <w:r>
              <w:rPr>
                <w:sz w:val="20"/>
                <w:szCs w:val="20"/>
                <w:lang w:val="en-US"/>
              </w:rPr>
              <w:t>0</w:t>
            </w:r>
            <w:r w:rsidRPr="00BC04CD">
              <w:rPr>
                <w:sz w:val="20"/>
                <w:szCs w:val="20"/>
              </w:rPr>
              <w:t>:00</w:t>
            </w:r>
          </w:p>
        </w:tc>
        <w:tc>
          <w:tcPr>
            <w:tcW w:w="2385" w:type="dxa"/>
          </w:tcPr>
          <w:p w:rsidR="00496B7A" w:rsidRPr="00496B7A" w:rsidRDefault="00496B7A" w:rsidP="00D55ED1">
            <w:pPr>
              <w:pStyle w:val="m-0"/>
              <w:shd w:val="clear" w:color="auto" w:fill="FCFCFD"/>
              <w:spacing w:before="0" w:beforeAutospacing="0" w:after="0" w:afterAutospacing="0"/>
              <w:jc w:val="both"/>
              <w:rPr>
                <w:color w:val="212529"/>
                <w:sz w:val="20"/>
                <w:szCs w:val="20"/>
              </w:rPr>
            </w:pPr>
            <w:r w:rsidRPr="00D55ED1">
              <w:rPr>
                <w:color w:val="212529"/>
                <w:sz w:val="20"/>
                <w:szCs w:val="20"/>
              </w:rPr>
              <w:t>Организационно-методическое обеспечение повышения эффективности деятельности дошкольных образовательных организаций</w:t>
            </w:r>
          </w:p>
        </w:tc>
        <w:tc>
          <w:tcPr>
            <w:tcW w:w="10647" w:type="dxa"/>
          </w:tcPr>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 xml:space="preserve">Мониторинговые исследования как инструмент повышения эффективности деятельности дошкольной образовательной организации (методология мониторинга эффективности деятельности руководителей дошкольных образовательных организаций, мониторинг профессиональной компетентности педагогических работников в области реализации </w:t>
            </w:r>
            <w:proofErr w:type="spellStart"/>
            <w:r w:rsidRPr="00D55ED1">
              <w:rPr>
                <w:color w:val="212529"/>
                <w:sz w:val="20"/>
                <w:szCs w:val="20"/>
              </w:rPr>
              <w:t>здоровьесберегающих</w:t>
            </w:r>
            <w:proofErr w:type="spellEnd"/>
            <w:r w:rsidRPr="00D55ED1">
              <w:rPr>
                <w:color w:val="212529"/>
                <w:sz w:val="20"/>
                <w:szCs w:val="20"/>
              </w:rPr>
              <w:t xml:space="preserve"> технологий в образовательном процессе).</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Обеспечение методического единства дошкольного образования. (обсуждение Методических рекомендаций Министерства просвещения России).</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Реализация Федерального проекта «Производительность труда» в Иркутской области в 2026 году на примере тиражирования лучших практик дошкольных образовательных организаций</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Целевая аудитория: Педагогические и руководящие работники дошкольных образовательных организаций, сотрудники муниципальных методических служб</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 xml:space="preserve">Спикеры: </w:t>
            </w:r>
            <w:proofErr w:type="spellStart"/>
            <w:r w:rsidRPr="00D55ED1">
              <w:rPr>
                <w:color w:val="212529"/>
                <w:sz w:val="20"/>
                <w:szCs w:val="20"/>
              </w:rPr>
              <w:t>Жданко</w:t>
            </w:r>
            <w:proofErr w:type="spellEnd"/>
            <w:r w:rsidRPr="00D55ED1">
              <w:rPr>
                <w:color w:val="212529"/>
                <w:sz w:val="20"/>
                <w:szCs w:val="20"/>
              </w:rPr>
              <w:t xml:space="preserve"> Т. А., руководитель центра мониторинговых исследований в управлении качеством образования; </w:t>
            </w:r>
            <w:proofErr w:type="spellStart"/>
            <w:r w:rsidRPr="00D55ED1">
              <w:rPr>
                <w:color w:val="212529"/>
                <w:sz w:val="20"/>
                <w:szCs w:val="20"/>
              </w:rPr>
              <w:t>Гуринович</w:t>
            </w:r>
            <w:proofErr w:type="spellEnd"/>
            <w:r w:rsidRPr="00D55ED1">
              <w:rPr>
                <w:color w:val="212529"/>
                <w:sz w:val="20"/>
                <w:szCs w:val="20"/>
              </w:rPr>
              <w:t xml:space="preserve"> А. В., заведующий сектором оценки профессиональных компетенций; </w:t>
            </w:r>
            <w:proofErr w:type="spellStart"/>
            <w:r w:rsidRPr="00D55ED1">
              <w:rPr>
                <w:color w:val="212529"/>
                <w:sz w:val="20"/>
                <w:szCs w:val="20"/>
              </w:rPr>
              <w:t>Яблонцева</w:t>
            </w:r>
            <w:proofErr w:type="spellEnd"/>
            <w:r w:rsidRPr="00D55ED1">
              <w:rPr>
                <w:color w:val="212529"/>
                <w:sz w:val="20"/>
                <w:szCs w:val="20"/>
              </w:rPr>
              <w:t xml:space="preserve"> Н. Ю., старший методист сектора оценки профессиональных компетенций</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Формат мероприятия: Очно с использованием ДОТ</w:t>
            </w:r>
          </w:p>
          <w:p w:rsidR="00D55ED1" w:rsidRPr="00D55ED1"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t>Место проведения: Иркутская область, город Иркутск, улица Лыткина, строение 75/1</w:t>
            </w:r>
          </w:p>
          <w:p w:rsidR="00496B7A" w:rsidRPr="00496B7A" w:rsidRDefault="00D55ED1" w:rsidP="00D55ED1">
            <w:pPr>
              <w:pStyle w:val="m-0"/>
              <w:shd w:val="clear" w:color="auto" w:fill="FCFCFD"/>
              <w:spacing w:before="0" w:beforeAutospacing="0" w:after="0" w:afterAutospacing="0"/>
              <w:ind w:firstLine="450"/>
              <w:jc w:val="both"/>
              <w:rPr>
                <w:color w:val="212529"/>
                <w:sz w:val="20"/>
                <w:szCs w:val="20"/>
              </w:rPr>
            </w:pPr>
            <w:r w:rsidRPr="00D55ED1">
              <w:rPr>
                <w:color w:val="212529"/>
                <w:sz w:val="20"/>
                <w:szCs w:val="20"/>
              </w:rPr>
              <w:lastRenderedPageBreak/>
              <w:t>Обсуждение инструментов и методов повышения эффективности работы дошкольных образовательных организаций, включая мониторинговые исследования для оценки деятельности руководителей и профессионализма педагогов, вопросов организации методической работы как фактора развития профессиональных компетенций</w:t>
            </w:r>
          </w:p>
        </w:tc>
      </w:tr>
      <w:tr w:rsidR="00006DE5" w:rsidTr="008D7806">
        <w:tc>
          <w:tcPr>
            <w:tcW w:w="1528" w:type="dxa"/>
          </w:tcPr>
          <w:p w:rsidR="00D55ED1" w:rsidRPr="00BC04CD" w:rsidRDefault="00D55ED1" w:rsidP="00D55ED1">
            <w:pPr>
              <w:rPr>
                <w:sz w:val="20"/>
                <w:szCs w:val="20"/>
              </w:rPr>
            </w:pPr>
            <w:r>
              <w:rPr>
                <w:sz w:val="20"/>
                <w:szCs w:val="20"/>
              </w:rPr>
              <w:lastRenderedPageBreak/>
              <w:t>1</w:t>
            </w:r>
            <w:r>
              <w:rPr>
                <w:sz w:val="20"/>
                <w:szCs w:val="20"/>
                <w:lang w:val="en-US"/>
              </w:rPr>
              <w:t>8</w:t>
            </w:r>
            <w:r w:rsidRPr="00BC04CD">
              <w:rPr>
                <w:sz w:val="20"/>
                <w:szCs w:val="20"/>
              </w:rPr>
              <w:t xml:space="preserve"> августа </w:t>
            </w:r>
          </w:p>
          <w:p w:rsidR="00496B7A" w:rsidRDefault="00D55ED1" w:rsidP="00D55ED1">
            <w:pPr>
              <w:rPr>
                <w:sz w:val="20"/>
                <w:szCs w:val="20"/>
              </w:rPr>
            </w:pPr>
            <w:r>
              <w:rPr>
                <w:sz w:val="20"/>
                <w:szCs w:val="20"/>
              </w:rPr>
              <w:t>1</w:t>
            </w:r>
            <w:r>
              <w:rPr>
                <w:sz w:val="20"/>
                <w:szCs w:val="20"/>
                <w:lang w:val="en-US"/>
              </w:rPr>
              <w:t>0</w:t>
            </w:r>
            <w:r w:rsidRPr="00BC04CD">
              <w:rPr>
                <w:sz w:val="20"/>
                <w:szCs w:val="20"/>
              </w:rPr>
              <w:t>:00</w:t>
            </w:r>
          </w:p>
        </w:tc>
        <w:tc>
          <w:tcPr>
            <w:tcW w:w="2385" w:type="dxa"/>
          </w:tcPr>
          <w:p w:rsidR="00496B7A" w:rsidRPr="00496B7A" w:rsidRDefault="00D55ED1" w:rsidP="00D55ED1">
            <w:pPr>
              <w:pStyle w:val="m-0"/>
              <w:shd w:val="clear" w:color="auto" w:fill="FCFCFD"/>
              <w:spacing w:before="0" w:beforeAutospacing="0" w:after="0" w:afterAutospacing="0"/>
              <w:jc w:val="both"/>
              <w:rPr>
                <w:color w:val="212529"/>
                <w:sz w:val="20"/>
                <w:szCs w:val="20"/>
              </w:rPr>
            </w:pPr>
            <w:r w:rsidRPr="00D55ED1">
              <w:rPr>
                <w:color w:val="212529"/>
                <w:sz w:val="20"/>
                <w:szCs w:val="20"/>
              </w:rPr>
              <w:t>Образовательный подкаст "Непростые ответы на сложные вопросы"</w:t>
            </w:r>
          </w:p>
        </w:tc>
        <w:tc>
          <w:tcPr>
            <w:tcW w:w="10647" w:type="dxa"/>
          </w:tcPr>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Образовательный подкаст – это серия аудио- или видеозаписей (эпизодов), объединенных общей темой или форматом, которые доступны для прослушивания и (или) скачивания. Контент будет создаваться с участием ведущих и приглашенных гостей/экспертов студии ГАУ ДПО ИРО, лидеров сферы образования или просто интересных людей</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Целевая аудитория: Все педагогические и управленческие кадры Иркутской области</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Спикер первого выпуска – Астраханцев М. П., директор ЧОУ «Образовательный комплекс «Точка будущего» в Иркутске, советник министра просвещения Российской Федерации, победитель всероссийского профессионального конкурса «Директор года России - 2025», Член федерального совета по защите чести и достоинства педагогических работников, Член федерального совета по развитию наставничества в РФ</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Ведущий: Кузьмина Надежда Иосифовна, журналист.</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Формат мероприятия: Видеозапись</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Содержательный результат: Знакомство с интересными персонами Иркутской области. Трансляция и тиражирование эффективных управленческих решений</w:t>
            </w:r>
          </w:p>
          <w:p w:rsidR="00496B7A" w:rsidRPr="00496B7A"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Неформальное образование: ночь после выпуска</w:t>
            </w:r>
          </w:p>
        </w:tc>
      </w:tr>
      <w:tr w:rsidR="00006DE5" w:rsidTr="008D7806">
        <w:tc>
          <w:tcPr>
            <w:tcW w:w="1528" w:type="dxa"/>
          </w:tcPr>
          <w:p w:rsidR="00D55ED1" w:rsidRPr="00BC04CD" w:rsidRDefault="00D55ED1" w:rsidP="00D55ED1">
            <w:pPr>
              <w:rPr>
                <w:sz w:val="20"/>
                <w:szCs w:val="20"/>
              </w:rPr>
            </w:pPr>
            <w:r>
              <w:rPr>
                <w:sz w:val="20"/>
                <w:szCs w:val="20"/>
              </w:rPr>
              <w:t>1</w:t>
            </w:r>
            <w:r>
              <w:rPr>
                <w:sz w:val="20"/>
                <w:szCs w:val="20"/>
                <w:lang w:val="en-US"/>
              </w:rPr>
              <w:t>9</w:t>
            </w:r>
            <w:r w:rsidRPr="00BC04CD">
              <w:rPr>
                <w:sz w:val="20"/>
                <w:szCs w:val="20"/>
              </w:rPr>
              <w:t xml:space="preserve"> августа </w:t>
            </w:r>
          </w:p>
          <w:p w:rsidR="00496B7A" w:rsidRDefault="00D55ED1" w:rsidP="00D55ED1">
            <w:pPr>
              <w:rPr>
                <w:sz w:val="20"/>
                <w:szCs w:val="20"/>
              </w:rPr>
            </w:pPr>
            <w:r>
              <w:rPr>
                <w:sz w:val="20"/>
                <w:szCs w:val="20"/>
              </w:rPr>
              <w:t>1</w:t>
            </w:r>
            <w:r>
              <w:rPr>
                <w:sz w:val="20"/>
                <w:szCs w:val="20"/>
                <w:lang w:val="en-US"/>
              </w:rPr>
              <w:t>2</w:t>
            </w:r>
            <w:r w:rsidRPr="00BC04CD">
              <w:rPr>
                <w:sz w:val="20"/>
                <w:szCs w:val="20"/>
              </w:rPr>
              <w:t>:00</w:t>
            </w:r>
          </w:p>
        </w:tc>
        <w:tc>
          <w:tcPr>
            <w:tcW w:w="2385" w:type="dxa"/>
          </w:tcPr>
          <w:p w:rsidR="00496B7A" w:rsidRPr="00496B7A" w:rsidRDefault="00D55ED1" w:rsidP="00D55ED1">
            <w:pPr>
              <w:pStyle w:val="m-0"/>
              <w:shd w:val="clear" w:color="auto" w:fill="FCFCFD"/>
              <w:spacing w:before="0" w:beforeAutospacing="0" w:after="0" w:afterAutospacing="0"/>
              <w:jc w:val="both"/>
              <w:rPr>
                <w:color w:val="212529"/>
                <w:sz w:val="20"/>
                <w:szCs w:val="20"/>
              </w:rPr>
            </w:pPr>
            <w:r w:rsidRPr="00D55ED1">
              <w:rPr>
                <w:color w:val="212529"/>
                <w:sz w:val="20"/>
                <w:szCs w:val="20"/>
              </w:rPr>
              <w:t>Проектирование комфортной и безопасной образовательной среды: от замысла к реализации</w:t>
            </w:r>
          </w:p>
        </w:tc>
        <w:tc>
          <w:tcPr>
            <w:tcW w:w="10647" w:type="dxa"/>
          </w:tcPr>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Проектная сессия направлена на решение задачи по обеспечению создания в образовательных организациях комфортной и безопасной образовательной среды</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Целевая аудитория: Руководители образовательных организаций, заместители руководителей, методисты муниципальных методических служб, педагоги-психологи, педагоги</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 xml:space="preserve">Спикеры: Малых Т. А., Кулаков И. В., </w:t>
            </w:r>
            <w:proofErr w:type="spellStart"/>
            <w:r w:rsidRPr="00D55ED1">
              <w:rPr>
                <w:color w:val="212529"/>
                <w:sz w:val="20"/>
                <w:szCs w:val="20"/>
              </w:rPr>
              <w:t>Архипкина</w:t>
            </w:r>
            <w:proofErr w:type="spellEnd"/>
            <w:r w:rsidRPr="00D55ED1">
              <w:rPr>
                <w:color w:val="212529"/>
                <w:sz w:val="20"/>
                <w:szCs w:val="20"/>
              </w:rPr>
              <w:t xml:space="preserve"> А. С., Стародубцева Г. А., Родионов Г. А., </w:t>
            </w:r>
            <w:proofErr w:type="spellStart"/>
            <w:r w:rsidRPr="00D55ED1">
              <w:rPr>
                <w:color w:val="212529"/>
                <w:sz w:val="20"/>
                <w:szCs w:val="20"/>
              </w:rPr>
              <w:t>Стиврина</w:t>
            </w:r>
            <w:proofErr w:type="spellEnd"/>
            <w:r w:rsidRPr="00D55ED1">
              <w:rPr>
                <w:color w:val="212529"/>
                <w:sz w:val="20"/>
                <w:szCs w:val="20"/>
              </w:rPr>
              <w:t xml:space="preserve"> О. А., Шевченко Е. В., Борисова О. А., Гребенникова Т. М.</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Формат мероприятия: Онлайн</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Ссылка для подключения активных участников (спикеров): </w:t>
            </w:r>
            <w:hyperlink r:id="rId11" w:history="1">
              <w:r w:rsidRPr="00D55ED1">
                <w:rPr>
                  <w:color w:val="212529"/>
                  <w:sz w:val="20"/>
                  <w:szCs w:val="20"/>
                </w:rPr>
                <w:t>https://max.ru/join/y7pJLhgKZtDVl3l8aP8G0l8kGpuAllHTgokOzljx4KE</w:t>
              </w:r>
            </w:hyperlink>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Содержательный результат:</w:t>
            </w:r>
          </w:p>
          <w:p w:rsidR="00496B7A" w:rsidRPr="00496B7A"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В результате работы будут представлены подходы и проектные решения по созданию комфортной безопасной образовательной среды на всех уровнях образования</w:t>
            </w:r>
          </w:p>
        </w:tc>
      </w:tr>
      <w:tr w:rsidR="00006DE5" w:rsidTr="008D7806">
        <w:tc>
          <w:tcPr>
            <w:tcW w:w="1528" w:type="dxa"/>
          </w:tcPr>
          <w:p w:rsidR="00D55ED1" w:rsidRPr="00BC04CD" w:rsidRDefault="00D55ED1" w:rsidP="00D55ED1">
            <w:pPr>
              <w:rPr>
                <w:sz w:val="20"/>
                <w:szCs w:val="20"/>
              </w:rPr>
            </w:pPr>
            <w:r>
              <w:rPr>
                <w:sz w:val="20"/>
                <w:szCs w:val="20"/>
              </w:rPr>
              <w:t>1</w:t>
            </w:r>
            <w:r>
              <w:rPr>
                <w:sz w:val="20"/>
                <w:szCs w:val="20"/>
                <w:lang w:val="en-US"/>
              </w:rPr>
              <w:t>9</w:t>
            </w:r>
            <w:r w:rsidRPr="00BC04CD">
              <w:rPr>
                <w:sz w:val="20"/>
                <w:szCs w:val="20"/>
              </w:rPr>
              <w:t xml:space="preserve"> августа </w:t>
            </w:r>
          </w:p>
          <w:p w:rsidR="00496B7A" w:rsidRDefault="00D55ED1" w:rsidP="00D55ED1">
            <w:pPr>
              <w:rPr>
                <w:sz w:val="20"/>
                <w:szCs w:val="20"/>
              </w:rPr>
            </w:pPr>
            <w:r>
              <w:rPr>
                <w:sz w:val="20"/>
                <w:szCs w:val="20"/>
              </w:rPr>
              <w:t>1</w:t>
            </w:r>
            <w:r>
              <w:rPr>
                <w:sz w:val="20"/>
                <w:szCs w:val="20"/>
                <w:lang w:val="en-US"/>
              </w:rPr>
              <w:t>4</w:t>
            </w:r>
            <w:r w:rsidRPr="00BC04CD">
              <w:rPr>
                <w:sz w:val="20"/>
                <w:szCs w:val="20"/>
              </w:rPr>
              <w:t>:00</w:t>
            </w:r>
          </w:p>
        </w:tc>
        <w:tc>
          <w:tcPr>
            <w:tcW w:w="2385" w:type="dxa"/>
          </w:tcPr>
          <w:p w:rsidR="00496B7A" w:rsidRPr="00496B7A" w:rsidRDefault="00D55ED1" w:rsidP="00D55ED1">
            <w:pPr>
              <w:pStyle w:val="m-0"/>
              <w:shd w:val="clear" w:color="auto" w:fill="FCFCFD"/>
              <w:spacing w:before="0" w:beforeAutospacing="0" w:after="0" w:afterAutospacing="0"/>
              <w:jc w:val="both"/>
              <w:rPr>
                <w:color w:val="212529"/>
                <w:sz w:val="20"/>
                <w:szCs w:val="20"/>
              </w:rPr>
            </w:pPr>
            <w:r w:rsidRPr="00D55ED1">
              <w:rPr>
                <w:color w:val="212529"/>
                <w:sz w:val="20"/>
                <w:szCs w:val="20"/>
              </w:rPr>
              <w:t>Структура и содержание специальной индивидуальной программы развития для обучающихся с ТМНР: подходы к разработке и реализации</w:t>
            </w:r>
          </w:p>
        </w:tc>
        <w:tc>
          <w:tcPr>
            <w:tcW w:w="10647" w:type="dxa"/>
          </w:tcPr>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Мероприятие предназначено для молодых педагогов (учителя, учителя-дефектологи, педагоги-психологи, учителя-логопеды), участвующих в разработке СИПР для обучающихся с ТМНР. В ходе мероприятия участники познакомятся с методикой составления СИПР в соответствии с ФГОС с использованием онлайн-конструктора</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Целевая аудитория: Молодые специалисты общеобразовательных организаций, участвующие в разработке и реализации СИПР</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Спикеры: Шестакова Юлия Викторовна, старший преподаватель кафедры инклюзивного образования</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Формат мероприятия: Онлайн, на платформе МАХ</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Ссылка для подключения активных участников (спикеров): Ссылка на подключение будет отправлена в срок до 17.08.2026 участникам, прошедшим электронную регистрацию на сайте </w:t>
            </w:r>
            <w:hyperlink r:id="rId12" w:history="1">
              <w:r w:rsidRPr="00D55ED1">
                <w:rPr>
                  <w:color w:val="212529"/>
                  <w:sz w:val="20"/>
                  <w:szCs w:val="20"/>
                </w:rPr>
                <w:t>http://edu.iro38.ru/</w:t>
              </w:r>
            </w:hyperlink>
            <w:r w:rsidRPr="00D55ED1">
              <w:rPr>
                <w:color w:val="212529"/>
                <w:sz w:val="20"/>
                <w:szCs w:val="20"/>
              </w:rPr>
              <w:t> с указанием кода мероприятия 44315</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lastRenderedPageBreak/>
              <w:t>Содержательный результат:</w:t>
            </w:r>
          </w:p>
          <w:p w:rsidR="00496B7A" w:rsidRPr="00496B7A"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Молодые педагоги познакомятся с методикой разработки и реализации СИПР для обучающихся с тяжелыми множественными нарушениями развития в рамках АООП НОО, АООП образования обучающихся с нарушением интеллекта</w:t>
            </w:r>
          </w:p>
        </w:tc>
      </w:tr>
      <w:tr w:rsidR="00006DE5" w:rsidTr="008D7806">
        <w:tc>
          <w:tcPr>
            <w:tcW w:w="1528" w:type="dxa"/>
          </w:tcPr>
          <w:p w:rsidR="00D55ED1" w:rsidRPr="00BC04CD" w:rsidRDefault="00D55ED1" w:rsidP="00D55ED1">
            <w:pPr>
              <w:rPr>
                <w:sz w:val="20"/>
                <w:szCs w:val="20"/>
              </w:rPr>
            </w:pPr>
            <w:r>
              <w:rPr>
                <w:sz w:val="20"/>
                <w:szCs w:val="20"/>
                <w:lang w:val="en-US"/>
              </w:rPr>
              <w:lastRenderedPageBreak/>
              <w:t>20</w:t>
            </w:r>
            <w:r w:rsidRPr="00BC04CD">
              <w:rPr>
                <w:sz w:val="20"/>
                <w:szCs w:val="20"/>
              </w:rPr>
              <w:t xml:space="preserve"> августа </w:t>
            </w:r>
          </w:p>
          <w:p w:rsidR="00496B7A" w:rsidRDefault="00D55ED1" w:rsidP="00D55ED1">
            <w:pPr>
              <w:rPr>
                <w:sz w:val="20"/>
                <w:szCs w:val="20"/>
              </w:rPr>
            </w:pPr>
            <w:r>
              <w:rPr>
                <w:sz w:val="20"/>
                <w:szCs w:val="20"/>
                <w:lang w:val="en-US"/>
              </w:rPr>
              <w:t>09</w:t>
            </w:r>
            <w:r w:rsidRPr="00BC04CD">
              <w:rPr>
                <w:sz w:val="20"/>
                <w:szCs w:val="20"/>
              </w:rPr>
              <w:t>:00</w:t>
            </w:r>
          </w:p>
        </w:tc>
        <w:tc>
          <w:tcPr>
            <w:tcW w:w="2385" w:type="dxa"/>
          </w:tcPr>
          <w:p w:rsidR="00496B7A" w:rsidRPr="00496B7A" w:rsidRDefault="00D55ED1" w:rsidP="00D55ED1">
            <w:pPr>
              <w:pStyle w:val="m-0"/>
              <w:shd w:val="clear" w:color="auto" w:fill="FCFCFD"/>
              <w:spacing w:before="0" w:beforeAutospacing="0" w:after="0" w:afterAutospacing="0"/>
              <w:jc w:val="both"/>
              <w:rPr>
                <w:color w:val="212529"/>
                <w:sz w:val="20"/>
                <w:szCs w:val="20"/>
              </w:rPr>
            </w:pPr>
            <w:r w:rsidRPr="00D55ED1">
              <w:rPr>
                <w:color w:val="212529"/>
                <w:sz w:val="20"/>
                <w:szCs w:val="20"/>
              </w:rPr>
              <w:t>Семинар-совещание «Особенности организации деятельности школьного педагога-психолога в условиях современных вызовов времени»</w:t>
            </w:r>
          </w:p>
        </w:tc>
        <w:tc>
          <w:tcPr>
            <w:tcW w:w="10647" w:type="dxa"/>
          </w:tcPr>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 xml:space="preserve">В рамках семинара-совещания будут рассмотрены следующие вопросы: "Оказание психологической помощи обучающимся в условиях специфического стресса, вызванного действиями беспилотных летательных аппаратов"; "Регулирование вопросов использования цифровых технологий несовершеннолетними с учетом особенностей их возраста и развития"; "Реализация проекта цифрового образовательного сервиса «Цифровой психолог». Особенности организации консультирования на цифровой платформе «Цифровой психолог»"; "Особенности организации СПТ – 2026. Роль педагога-психолога в раннем выявлении и профилактике рискового (в том числе </w:t>
            </w:r>
            <w:proofErr w:type="spellStart"/>
            <w:r w:rsidRPr="00D55ED1">
              <w:rPr>
                <w:color w:val="212529"/>
                <w:sz w:val="20"/>
                <w:szCs w:val="20"/>
              </w:rPr>
              <w:t>аддиктивного</w:t>
            </w:r>
            <w:proofErr w:type="spellEnd"/>
            <w:r w:rsidRPr="00D55ED1">
              <w:rPr>
                <w:color w:val="212529"/>
                <w:sz w:val="20"/>
                <w:szCs w:val="20"/>
              </w:rPr>
              <w:t>) поведения среди несовершеннолетних с учетом мониторинга эффективности профилактической работы по результатам СПТ 2025 года"</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Целевая аудитория: Муниципальные внештатные педагоги-психологи</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 xml:space="preserve">Спикеры: </w:t>
            </w:r>
            <w:proofErr w:type="spellStart"/>
            <w:r w:rsidRPr="00D55ED1">
              <w:rPr>
                <w:color w:val="212529"/>
                <w:sz w:val="20"/>
                <w:szCs w:val="20"/>
              </w:rPr>
              <w:t>Галстян</w:t>
            </w:r>
            <w:proofErr w:type="spellEnd"/>
            <w:r w:rsidRPr="00D55ED1">
              <w:rPr>
                <w:color w:val="212529"/>
                <w:sz w:val="20"/>
                <w:szCs w:val="20"/>
              </w:rPr>
              <w:t xml:space="preserve"> Маргарита Николаевна, директор; Дичина Наталья Юрьевна, кандидат педагогических наук, доцент, член Научного Совета по проблемам воспитания подрастающего поколения при Отделении философии образования и теоретической педагогики РАО, Главный внештатный эксперт, педагог-психолог министерства образования Иркутской области, заместитель директора; Старкова Анна Петровна, заместитель директора; </w:t>
            </w:r>
            <w:proofErr w:type="spellStart"/>
            <w:r w:rsidRPr="00D55ED1">
              <w:rPr>
                <w:color w:val="212529"/>
                <w:sz w:val="20"/>
                <w:szCs w:val="20"/>
              </w:rPr>
              <w:t>Бочило</w:t>
            </w:r>
            <w:proofErr w:type="spellEnd"/>
            <w:r w:rsidRPr="00D55ED1">
              <w:rPr>
                <w:color w:val="212529"/>
                <w:sz w:val="20"/>
                <w:szCs w:val="20"/>
              </w:rPr>
              <w:t xml:space="preserve"> Марина Георгиевна, педагог-психолог ВКК</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Формат мероприятия: Очный</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Место проведения: ГКУ «Центр профилактики, реабилитации и коррекции»</w:t>
            </w:r>
          </w:p>
          <w:p w:rsidR="00D55ED1" w:rsidRPr="00D55ED1"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Содержательный результат:</w:t>
            </w:r>
          </w:p>
          <w:p w:rsidR="00496B7A" w:rsidRPr="00496B7A" w:rsidRDefault="00D55ED1" w:rsidP="00D55ED1">
            <w:pPr>
              <w:pStyle w:val="m-0"/>
              <w:shd w:val="clear" w:color="auto" w:fill="FCFCFD"/>
              <w:spacing w:before="0" w:beforeAutospacing="0" w:after="0" w:afterAutospacing="0"/>
              <w:ind w:firstLine="448"/>
              <w:jc w:val="both"/>
              <w:rPr>
                <w:color w:val="212529"/>
                <w:sz w:val="20"/>
                <w:szCs w:val="20"/>
              </w:rPr>
            </w:pPr>
            <w:r w:rsidRPr="00D55ED1">
              <w:rPr>
                <w:color w:val="212529"/>
                <w:sz w:val="20"/>
                <w:szCs w:val="20"/>
              </w:rPr>
              <w:t>Информирование муниципальных внештатных педагогов-психологов по актуальным вопросам психолого-педагогического сопровождения обучающихся в условиях вызовов времени</w:t>
            </w:r>
          </w:p>
        </w:tc>
      </w:tr>
      <w:tr w:rsidR="00D55ED1" w:rsidTr="008D7806">
        <w:tc>
          <w:tcPr>
            <w:tcW w:w="1528" w:type="dxa"/>
          </w:tcPr>
          <w:p w:rsidR="008D7806" w:rsidRPr="00BC04CD" w:rsidRDefault="008D7806" w:rsidP="008D7806">
            <w:pPr>
              <w:rPr>
                <w:sz w:val="20"/>
                <w:szCs w:val="20"/>
              </w:rPr>
            </w:pPr>
            <w:r>
              <w:rPr>
                <w:sz w:val="20"/>
                <w:szCs w:val="20"/>
                <w:lang w:val="en-US"/>
              </w:rPr>
              <w:t>20</w:t>
            </w:r>
            <w:r w:rsidRPr="00BC04CD">
              <w:rPr>
                <w:sz w:val="20"/>
                <w:szCs w:val="20"/>
              </w:rPr>
              <w:t xml:space="preserve"> августа </w:t>
            </w:r>
          </w:p>
          <w:p w:rsidR="00D55ED1" w:rsidRDefault="008D7806" w:rsidP="008D7806">
            <w:pPr>
              <w:rPr>
                <w:sz w:val="20"/>
                <w:szCs w:val="20"/>
              </w:rPr>
            </w:pPr>
            <w:r>
              <w:rPr>
                <w:sz w:val="20"/>
                <w:szCs w:val="20"/>
                <w:lang w:val="en-US"/>
              </w:rPr>
              <w:t>10</w:t>
            </w:r>
            <w:r w:rsidRPr="00BC04CD">
              <w:rPr>
                <w:sz w:val="20"/>
                <w:szCs w:val="20"/>
              </w:rPr>
              <w:t>:00</w:t>
            </w:r>
          </w:p>
        </w:tc>
        <w:tc>
          <w:tcPr>
            <w:tcW w:w="2385" w:type="dxa"/>
          </w:tcPr>
          <w:p w:rsidR="00D55ED1" w:rsidRPr="00496B7A" w:rsidRDefault="00D55ED1"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Региональный семинар-совещание с участием представителей министерства образования Иркутской области и муниципальных ответственных за реализацию проекта «Школа Минпросвещения России»</w:t>
            </w:r>
          </w:p>
        </w:tc>
        <w:tc>
          <w:tcPr>
            <w:tcW w:w="10647" w:type="dxa"/>
          </w:tcPr>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Региональный семинар-совещание является традиционной встречей коллег в преддверии нового учебного года для анализа итогов прошедшего периода реализации проекта, актуализации задач на 2026-2027 учебный год, подготовки к прохождению процедуры самодиагностики, обсуждения изменений в подходах оценки качества образования.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Мероприятие пройдет в два этапа:</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Этап 1. Обсуждение стратегических вопросов и задач на предстоящий учебный год в контексте реализации национальных, федеральных и региональных проектов.</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Этап 2. Обучающий интенсив «Школа как ключевой субъект реализации Единой модели профориентации «Билет в будущее». Возможности участников проекта». Мастерская управленческих решений «Управление школой: круг целеполагания».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xml:space="preserve">Целевая аудитория: </w:t>
            </w:r>
            <w:bookmarkStart w:id="0" w:name="_GoBack"/>
            <w:r w:rsidRPr="008D7806">
              <w:rPr>
                <w:color w:val="212529"/>
                <w:sz w:val="20"/>
                <w:szCs w:val="20"/>
              </w:rPr>
              <w:t xml:space="preserve">муниципальные ответственные за </w:t>
            </w:r>
            <w:bookmarkEnd w:id="0"/>
            <w:r w:rsidRPr="008D7806">
              <w:rPr>
                <w:color w:val="212529"/>
                <w:sz w:val="20"/>
                <w:szCs w:val="20"/>
              </w:rPr>
              <w:t>проект «Школа Минпросвещения России» (общеобразовательных организаций, государственных и частных общеобразовательных учреждений).</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xml:space="preserve">Спикеры: Е. А. Шестакова, проректор ГАУ ДПО ИРО, И. И. </w:t>
            </w:r>
            <w:proofErr w:type="spellStart"/>
            <w:r w:rsidRPr="008D7806">
              <w:rPr>
                <w:color w:val="212529"/>
                <w:sz w:val="20"/>
                <w:szCs w:val="20"/>
              </w:rPr>
              <w:t>Шливинскайте</w:t>
            </w:r>
            <w:proofErr w:type="spellEnd"/>
            <w:r w:rsidRPr="008D7806">
              <w:rPr>
                <w:color w:val="212529"/>
                <w:sz w:val="20"/>
                <w:szCs w:val="20"/>
              </w:rPr>
              <w:t xml:space="preserve">, начальник управления контрольно-надзорной деятельности и </w:t>
            </w:r>
            <w:proofErr w:type="spellStart"/>
            <w:r w:rsidRPr="008D7806">
              <w:rPr>
                <w:color w:val="212529"/>
                <w:sz w:val="20"/>
                <w:szCs w:val="20"/>
              </w:rPr>
              <w:t>госуслуг</w:t>
            </w:r>
            <w:proofErr w:type="spellEnd"/>
            <w:r w:rsidRPr="008D7806">
              <w:rPr>
                <w:color w:val="212529"/>
                <w:sz w:val="20"/>
                <w:szCs w:val="20"/>
              </w:rPr>
              <w:t xml:space="preserve"> министерства образования Иркутской области, О. В. </w:t>
            </w:r>
            <w:proofErr w:type="spellStart"/>
            <w:r w:rsidRPr="008D7806">
              <w:rPr>
                <w:color w:val="212529"/>
                <w:sz w:val="20"/>
                <w:szCs w:val="20"/>
              </w:rPr>
              <w:t>Кучергина</w:t>
            </w:r>
            <w:proofErr w:type="spellEnd"/>
            <w:r w:rsidRPr="008D7806">
              <w:rPr>
                <w:color w:val="212529"/>
                <w:sz w:val="20"/>
                <w:szCs w:val="20"/>
              </w:rPr>
              <w:t xml:space="preserve">, зав. каф. ИО ГАУ ДПО ИРО, Валюшина Н.М., </w:t>
            </w:r>
            <w:proofErr w:type="spellStart"/>
            <w:r w:rsidRPr="008D7806">
              <w:rPr>
                <w:color w:val="212529"/>
                <w:sz w:val="20"/>
                <w:szCs w:val="20"/>
              </w:rPr>
              <w:t>к.п.н</w:t>
            </w:r>
            <w:proofErr w:type="spellEnd"/>
            <w:r w:rsidRPr="008D7806">
              <w:rPr>
                <w:color w:val="212529"/>
                <w:sz w:val="20"/>
                <w:szCs w:val="20"/>
              </w:rPr>
              <w:t xml:space="preserve">., зав. кафедрой ПО ГАУ ДПО ИРО, О. Б. Михеева, зав. сектором ЦТО ГАУ ДПО ИРО, М. В. Сысоева, рук. ЦРПО ГАУ ДПО ИРО, И. Н. </w:t>
            </w:r>
            <w:proofErr w:type="spellStart"/>
            <w:r w:rsidRPr="008D7806">
              <w:rPr>
                <w:color w:val="212529"/>
                <w:sz w:val="20"/>
                <w:szCs w:val="20"/>
              </w:rPr>
              <w:t>Семеней</w:t>
            </w:r>
            <w:proofErr w:type="spellEnd"/>
            <w:r w:rsidRPr="008D7806">
              <w:rPr>
                <w:color w:val="212529"/>
                <w:sz w:val="20"/>
                <w:szCs w:val="20"/>
              </w:rPr>
              <w:t>, ст. методист СРПП ГАУ ДПО ИРО</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Формат мероприятия: Очный</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lastRenderedPageBreak/>
              <w:t>Место проведения: Ауд. 216, 205 ГАУ ДПО ИРО</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Содержательный результат:</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Уточнение основных задач в рамках реализации проекта на новый учебный год, знакомство с новыми необходимыми инструментами в работе с управленческими командами</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Для участия необходимо зарегистрироваться в автоматизированной системе ИРО (АИС ГАУ ДПО ИРО):</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зайти в личный кабинет: </w:t>
            </w:r>
            <w:hyperlink r:id="rId13" w:history="1">
              <w:r w:rsidRPr="008D7806">
                <w:rPr>
                  <w:color w:val="212529"/>
                  <w:sz w:val="20"/>
                  <w:szCs w:val="20"/>
                </w:rPr>
                <w:t>http://edu.iro38.ru</w:t>
              </w:r>
            </w:hyperlink>
            <w:r w:rsidRPr="008D7806">
              <w:rPr>
                <w:color w:val="212529"/>
                <w:sz w:val="20"/>
                <w:szCs w:val="20"/>
              </w:rPr>
              <w:t>;</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перейти в раздел «Мероприятия»;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выбрать структурное подразделение «Лаборатория РУК»;</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выбрать нужное мероприятие.</w:t>
            </w:r>
          </w:p>
          <w:p w:rsidR="00D55ED1" w:rsidRPr="00496B7A"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Неформальное образование: программа уточняется</w:t>
            </w: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lastRenderedPageBreak/>
              <w:t xml:space="preserve">20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10:00</w:t>
            </w:r>
          </w:p>
        </w:tc>
        <w:tc>
          <w:tcPr>
            <w:tcW w:w="2385" w:type="dxa"/>
          </w:tcPr>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Персей для детей и учителей: предложения сотрудничества и треки развития на 2026/2027 учебный год</w:t>
            </w:r>
          </w:p>
        </w:tc>
        <w:tc>
          <w:tcPr>
            <w:tcW w:w="10647" w:type="dxa"/>
          </w:tcPr>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Новые программы и проекты Образовательного центра «Персей» для обучающихся и педагогов Иркутской области для развития талантов в сфере науки и искусства через смены, курсы, конкурсы, олимпиады, фестивали, выездные мероприятия.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Организационные вопросы-ответы по условиям участия в них детей и педагогов Иркутской области</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Целевая аудитория: Представители муниципальных органов управлений образованием Иркутской области, директора и заместители директоров образовательных организаций,</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педагогическое сообщество, бизнес сообщества, вузы и СПО</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Спикеры: Заместители директора и руководители отделов Образовательного центра «Персей»</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Формат мероприятия: Онлайн</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Ссылка для подключения активных участников (спикеров): </w:t>
            </w:r>
            <w:hyperlink r:id="rId14" w:history="1">
              <w:r w:rsidRPr="008D7806">
                <w:rPr>
                  <w:color w:val="212529"/>
                  <w:sz w:val="20"/>
                  <w:szCs w:val="20"/>
                </w:rPr>
                <w:t>https://1rxv2d64.ktalk.ru/ffdpt1wvan51</w:t>
              </w:r>
            </w:hyperlink>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Содержательный результат:</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Презентация – обсуждение возможностей и запросов на участие детей и педагогов из всех муниципалитетов Иркутской области в образовательных программах, мероприятиях и конкурсах Образовательного центра «Персей» и ОЦ Сириус в 2026/2027 уч. году</w:t>
            </w:r>
          </w:p>
          <w:p w:rsidR="008D7806" w:rsidRPr="00496B7A"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Перечень ресурсного потенциала Образовательного центра «Персей» для выявления, поддержки и развития талантов детей и их педагогов, открытого и доступного для всех муниципалитетов Иркутской области, который можно использовать в совместных образовательных программах. Календарь программ и мероприятий на 2026/2027 уч. год</w:t>
            </w: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 xml:space="preserve">20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w:t>
            </w:r>
            <w:r>
              <w:rPr>
                <w:color w:val="212529"/>
                <w:sz w:val="20"/>
                <w:szCs w:val="20"/>
              </w:rPr>
              <w:t>4</w:t>
            </w:r>
            <w:r w:rsidRPr="008D7806">
              <w:rPr>
                <w:color w:val="212529"/>
                <w:sz w:val="20"/>
                <w:szCs w:val="20"/>
              </w:rPr>
              <w:t>:00</w:t>
            </w:r>
          </w:p>
        </w:tc>
        <w:tc>
          <w:tcPr>
            <w:tcW w:w="2385" w:type="dxa"/>
          </w:tcPr>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Региональный научно-методический семинар «Преподавание родных языков: опыт, проблемы, перспективы»</w:t>
            </w:r>
          </w:p>
        </w:tc>
        <w:tc>
          <w:tcPr>
            <w:tcW w:w="10647" w:type="dxa"/>
          </w:tcPr>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xml:space="preserve">Основная задача семинара: обобщение опыта учителей родных (бурятского, </w:t>
            </w:r>
            <w:proofErr w:type="spellStart"/>
            <w:r w:rsidRPr="008D7806">
              <w:rPr>
                <w:color w:val="212529"/>
                <w:sz w:val="20"/>
                <w:szCs w:val="20"/>
              </w:rPr>
              <w:t>тофаларского</w:t>
            </w:r>
            <w:proofErr w:type="spellEnd"/>
            <w:r w:rsidRPr="008D7806">
              <w:rPr>
                <w:color w:val="212529"/>
                <w:sz w:val="20"/>
                <w:szCs w:val="20"/>
              </w:rPr>
              <w:t>, эвенкийского) языков и выявление лучших методик обучения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Целевая аудитория: Учителя родных языков образовательных организаций, методисты</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xml:space="preserve">Спикеры: </w:t>
            </w:r>
            <w:proofErr w:type="spellStart"/>
            <w:r w:rsidRPr="008D7806">
              <w:rPr>
                <w:color w:val="212529"/>
                <w:sz w:val="20"/>
                <w:szCs w:val="20"/>
              </w:rPr>
              <w:t>Замбулаева</w:t>
            </w:r>
            <w:proofErr w:type="spellEnd"/>
            <w:r w:rsidRPr="008D7806">
              <w:rPr>
                <w:color w:val="212529"/>
                <w:sz w:val="20"/>
                <w:szCs w:val="20"/>
              </w:rPr>
              <w:t xml:space="preserve"> Н. Г., </w:t>
            </w:r>
            <w:proofErr w:type="spellStart"/>
            <w:r w:rsidRPr="008D7806">
              <w:rPr>
                <w:color w:val="212529"/>
                <w:sz w:val="20"/>
                <w:szCs w:val="20"/>
              </w:rPr>
              <w:t>Атутова</w:t>
            </w:r>
            <w:proofErr w:type="spellEnd"/>
            <w:r w:rsidRPr="008D7806">
              <w:rPr>
                <w:color w:val="212529"/>
                <w:sz w:val="20"/>
                <w:szCs w:val="20"/>
              </w:rPr>
              <w:t xml:space="preserve"> И. П.</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Формат мероприятия: Онлайн</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Ссылка для подключения активных участников (спикеров): Будет направлена зарегистрированным участникам</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В рамках работы семинара участники:</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обобщат имеющийся опыт преподавания родных языков;</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определят основные проблемы в обучении родному языку;</w:t>
            </w:r>
          </w:p>
          <w:p w:rsidR="008D7806" w:rsidRPr="00496B7A" w:rsidRDefault="008D7806" w:rsidP="002E5E54">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определят перспективы дальнейшей работы по повышению качества обучения родному языку в дошкольных, общеобразовательных организациях</w:t>
            </w:r>
          </w:p>
        </w:tc>
      </w:tr>
      <w:tr w:rsidR="002E5E54" w:rsidRPr="008D7806" w:rsidTr="008D7806">
        <w:tc>
          <w:tcPr>
            <w:tcW w:w="1528" w:type="dxa"/>
          </w:tcPr>
          <w:p w:rsidR="002E5E54" w:rsidRPr="008D7806" w:rsidRDefault="002E5E54" w:rsidP="008D7806">
            <w:pPr>
              <w:pStyle w:val="m-0"/>
              <w:shd w:val="clear" w:color="auto" w:fill="FCFCFD"/>
              <w:spacing w:before="0" w:beforeAutospacing="0" w:after="0" w:afterAutospacing="0"/>
              <w:jc w:val="both"/>
              <w:rPr>
                <w:color w:val="212529"/>
                <w:sz w:val="20"/>
                <w:szCs w:val="20"/>
              </w:rPr>
            </w:pPr>
          </w:p>
        </w:tc>
        <w:tc>
          <w:tcPr>
            <w:tcW w:w="2385" w:type="dxa"/>
          </w:tcPr>
          <w:p w:rsidR="002E5E54" w:rsidRPr="008D7806" w:rsidRDefault="002E5E54" w:rsidP="008D7806">
            <w:pPr>
              <w:pStyle w:val="m-0"/>
              <w:shd w:val="clear" w:color="auto" w:fill="FCFCFD"/>
              <w:spacing w:before="0" w:beforeAutospacing="0" w:after="0" w:afterAutospacing="0"/>
              <w:jc w:val="both"/>
              <w:rPr>
                <w:color w:val="212529"/>
                <w:sz w:val="20"/>
                <w:szCs w:val="20"/>
              </w:rPr>
            </w:pPr>
          </w:p>
        </w:tc>
        <w:tc>
          <w:tcPr>
            <w:tcW w:w="10647" w:type="dxa"/>
          </w:tcPr>
          <w:p w:rsidR="002E5E54" w:rsidRPr="008D7806" w:rsidRDefault="002E5E54" w:rsidP="008D7806">
            <w:pPr>
              <w:pStyle w:val="m-0"/>
              <w:shd w:val="clear" w:color="auto" w:fill="FCFCFD"/>
              <w:spacing w:before="0" w:beforeAutospacing="0" w:after="0" w:afterAutospacing="0"/>
              <w:ind w:firstLine="448"/>
              <w:jc w:val="both"/>
              <w:rPr>
                <w:color w:val="212529"/>
                <w:sz w:val="20"/>
                <w:szCs w:val="20"/>
              </w:rPr>
            </w:pP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lang w:val="en-US"/>
              </w:rPr>
              <w:t>1</w:t>
            </w:r>
            <w:r w:rsidRPr="008D7806">
              <w:rPr>
                <w:color w:val="212529"/>
                <w:sz w:val="20"/>
                <w:szCs w:val="20"/>
              </w:rPr>
              <w:t xml:space="preserve">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w:t>
            </w:r>
            <w:r>
              <w:rPr>
                <w:color w:val="212529"/>
                <w:sz w:val="20"/>
                <w:szCs w:val="20"/>
                <w:lang w:val="en-US"/>
              </w:rPr>
              <w:t>0</w:t>
            </w:r>
            <w:r w:rsidRPr="008D7806">
              <w:rPr>
                <w:color w:val="212529"/>
                <w:sz w:val="20"/>
                <w:szCs w:val="20"/>
              </w:rPr>
              <w:t>:00</w:t>
            </w:r>
          </w:p>
        </w:tc>
        <w:tc>
          <w:tcPr>
            <w:tcW w:w="2385" w:type="dxa"/>
          </w:tcPr>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Открытая экспертная лаборатория по познавательно-исследовательской деятельности и развитию элементарных математических представлений в ДОУ</w:t>
            </w:r>
          </w:p>
        </w:tc>
        <w:tc>
          <w:tcPr>
            <w:tcW w:w="10647" w:type="dxa"/>
          </w:tcPr>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Включает серию мастер-классов от спикеров и педагогов ДОО по развитию познавательно-исследовательского поведения у детей раннего и дошкольного возраста с последующим анализом от экспертов</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Целевая аудитория: педагогические работники образовательных организаций, реализующих образовательные программы на уровне дошкольного образования</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 xml:space="preserve">Спикеры: Трифонова Екатерина Вячеславовна, доцент кафедры психологической антропологии Института детства Федерального государственного бюджетного образовательного учреждения высшего образования «Московский педагогический государственный университет», кандидат психологических наук, член Президиума Всероссийского общественного экспертного совета по дошкольному образованию «Воспитатели России»; </w:t>
            </w:r>
            <w:proofErr w:type="spellStart"/>
            <w:r w:rsidRPr="008D7806">
              <w:rPr>
                <w:color w:val="212529"/>
                <w:sz w:val="20"/>
                <w:szCs w:val="20"/>
              </w:rPr>
              <w:t>Плахотников</w:t>
            </w:r>
            <w:proofErr w:type="spellEnd"/>
            <w:r w:rsidRPr="008D7806">
              <w:rPr>
                <w:color w:val="212529"/>
                <w:sz w:val="20"/>
                <w:szCs w:val="20"/>
              </w:rPr>
              <w:t xml:space="preserve"> Сергей Владимирович, психолог, педагог, генеральный директор компании «Бабашки», </w:t>
            </w:r>
            <w:proofErr w:type="spellStart"/>
            <w:r w:rsidRPr="008D7806">
              <w:rPr>
                <w:color w:val="212529"/>
                <w:sz w:val="20"/>
                <w:szCs w:val="20"/>
              </w:rPr>
              <w:t>соруководитель</w:t>
            </w:r>
            <w:proofErr w:type="spellEnd"/>
            <w:r w:rsidRPr="008D7806">
              <w:rPr>
                <w:color w:val="212529"/>
                <w:sz w:val="20"/>
                <w:szCs w:val="20"/>
              </w:rPr>
              <w:t xml:space="preserve"> федеральной инновационной площадки «Пространственное моделирование в среде центра конструирования "Бабашки"», автор методики «Пространственное моделирование», почетный работник общего образования России</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Формат мероприятия: Очный</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Место проведения: на уточнении</w:t>
            </w:r>
          </w:p>
          <w:p w:rsidR="008D7806" w:rsidRPr="008D7806"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Содержательный результат:</w:t>
            </w:r>
          </w:p>
          <w:p w:rsidR="008D7806" w:rsidRPr="00496B7A" w:rsidRDefault="008D7806" w:rsidP="008D7806">
            <w:pPr>
              <w:pStyle w:val="m-0"/>
              <w:shd w:val="clear" w:color="auto" w:fill="FCFCFD"/>
              <w:spacing w:before="0" w:beforeAutospacing="0" w:after="0" w:afterAutospacing="0"/>
              <w:ind w:firstLine="448"/>
              <w:jc w:val="both"/>
              <w:rPr>
                <w:color w:val="212529"/>
                <w:sz w:val="20"/>
                <w:szCs w:val="20"/>
              </w:rPr>
            </w:pPr>
            <w:r w:rsidRPr="008D7806">
              <w:rPr>
                <w:color w:val="212529"/>
                <w:sz w:val="20"/>
                <w:szCs w:val="20"/>
              </w:rPr>
              <w:t>Проект плана деятельности экспертной онлайн-лаборатории по познавательно-исследовательской деятельности в ДОУ; чек-лист оценки организации познавательно-исследовательской деятельности в ДОУ</w:t>
            </w: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lang w:val="en-US"/>
              </w:rPr>
              <w:t>1</w:t>
            </w:r>
            <w:r w:rsidRPr="008D7806">
              <w:rPr>
                <w:color w:val="212529"/>
                <w:sz w:val="20"/>
                <w:szCs w:val="20"/>
              </w:rPr>
              <w:t xml:space="preserve">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w:t>
            </w:r>
            <w:r>
              <w:rPr>
                <w:color w:val="212529"/>
                <w:sz w:val="20"/>
                <w:szCs w:val="20"/>
                <w:lang w:val="en-US"/>
              </w:rPr>
              <w:t>0</w:t>
            </w:r>
            <w:r w:rsidRPr="008D7806">
              <w:rPr>
                <w:color w:val="212529"/>
                <w:sz w:val="20"/>
                <w:szCs w:val="20"/>
              </w:rPr>
              <w:t>:00</w:t>
            </w:r>
          </w:p>
        </w:tc>
        <w:tc>
          <w:tcPr>
            <w:tcW w:w="2385" w:type="dxa"/>
          </w:tcPr>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Дискуссионная площадка «Проектный офис в действии» (в рамках регионального методического форума «</w:t>
            </w:r>
            <w:proofErr w:type="spellStart"/>
            <w:r w:rsidRPr="008D7806">
              <w:rPr>
                <w:color w:val="212529"/>
                <w:sz w:val="20"/>
                <w:szCs w:val="20"/>
              </w:rPr>
              <w:t>МетаСфера</w:t>
            </w:r>
            <w:proofErr w:type="spellEnd"/>
            <w:r w:rsidRPr="008D7806">
              <w:rPr>
                <w:color w:val="212529"/>
                <w:sz w:val="20"/>
                <w:szCs w:val="20"/>
              </w:rPr>
              <w:t>»)</w:t>
            </w:r>
          </w:p>
        </w:tc>
        <w:tc>
          <w:tcPr>
            <w:tcW w:w="10647"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 xml:space="preserve">Создание личного бренда руководителя образовательной организации открывает новые возможности в профессиональной сфере: помогает школе привлечь необходимые ресурсы и занять конкурентоспособную позицию на рынке образовательных услуг в городе, регионе и стране. Важными вопросами при формировании персонального бренда руководителя считаем создание фирменного стиля организации, разработку </w:t>
            </w:r>
            <w:proofErr w:type="spellStart"/>
            <w:r w:rsidRPr="008D7806">
              <w:rPr>
                <w:color w:val="212529"/>
                <w:sz w:val="20"/>
                <w:szCs w:val="20"/>
              </w:rPr>
              <w:t>брендбука</w:t>
            </w:r>
            <w:proofErr w:type="spellEnd"/>
            <w:r w:rsidRPr="008D7806">
              <w:rPr>
                <w:color w:val="212529"/>
                <w:sz w:val="20"/>
                <w:szCs w:val="20"/>
              </w:rPr>
              <w:t>, формирование корпоративной культуры и цифрового профиля руководителя</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Целевая аудитория: руководители образовательных организаций, управленческие команды</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 xml:space="preserve">Спикеры: А. М. </w:t>
            </w:r>
            <w:proofErr w:type="spellStart"/>
            <w:r w:rsidRPr="008D7806">
              <w:rPr>
                <w:color w:val="212529"/>
                <w:sz w:val="20"/>
                <w:szCs w:val="20"/>
              </w:rPr>
              <w:t>Кутимский</w:t>
            </w:r>
            <w:proofErr w:type="spellEnd"/>
            <w:r w:rsidRPr="008D7806">
              <w:rPr>
                <w:color w:val="212529"/>
                <w:sz w:val="20"/>
                <w:szCs w:val="20"/>
              </w:rPr>
              <w:t xml:space="preserve">, директор МАОУ ДО г. Иркутска «Дворец творчества», почетный работник сферы образования Российской Федерации, О. В. </w:t>
            </w:r>
            <w:proofErr w:type="spellStart"/>
            <w:r w:rsidRPr="008D7806">
              <w:rPr>
                <w:color w:val="212529"/>
                <w:sz w:val="20"/>
                <w:szCs w:val="20"/>
              </w:rPr>
              <w:t>Кучергина</w:t>
            </w:r>
            <w:proofErr w:type="spellEnd"/>
            <w:r w:rsidRPr="008D7806">
              <w:rPr>
                <w:color w:val="212529"/>
                <w:sz w:val="20"/>
                <w:szCs w:val="20"/>
              </w:rPr>
              <w:t>, зав. каф. ИО ГАУ ДПО ИРО, О. Б. Михеева, зав. сектором ЦТО ГАУ ДПО ИРО</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Формат мероприятия: Очный</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Место проведения: Дом молодежи Иркутской области (г. Иркутск, ул. Декабрьских событий, д. 102/1.</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Содержательный результат:</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 Представлен опыт формирования персонального бренда руководителя (назначение, цель, этапы, инструменты).</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2. Определены возможности корреляции личного бренда руководителя и конкурентоспособности организации</w:t>
            </w:r>
          </w:p>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Неформальное образование: программа уточняется</w:t>
            </w: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lang w:val="en-US"/>
              </w:rPr>
              <w:t>1</w:t>
            </w:r>
            <w:r w:rsidRPr="008D7806">
              <w:rPr>
                <w:color w:val="212529"/>
                <w:sz w:val="20"/>
                <w:szCs w:val="20"/>
              </w:rPr>
              <w:t xml:space="preserve">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1</w:t>
            </w:r>
            <w:r>
              <w:rPr>
                <w:color w:val="212529"/>
                <w:sz w:val="20"/>
                <w:szCs w:val="20"/>
                <w:lang w:val="en-US"/>
              </w:rPr>
              <w:t>5</w:t>
            </w:r>
            <w:r w:rsidRPr="008D7806">
              <w:rPr>
                <w:color w:val="212529"/>
                <w:sz w:val="20"/>
                <w:szCs w:val="20"/>
              </w:rPr>
              <w:t>:00</w:t>
            </w:r>
          </w:p>
        </w:tc>
        <w:tc>
          <w:tcPr>
            <w:tcW w:w="2385" w:type="dxa"/>
          </w:tcPr>
          <w:p w:rsidR="008D7806" w:rsidRPr="00496B7A"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Экспертная сессия «Система образования как основа устойчивого развития региона»</w:t>
            </w:r>
          </w:p>
        </w:tc>
        <w:tc>
          <w:tcPr>
            <w:tcW w:w="10647"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Система образования и технологический суверенитет тесно связаны между собой. Обеспечение качества образования, соответствующего требованиям развития общества и государства, способного отвечать на вызовы, в том числе технологические, является базовым условием формирования среды талантливой молодежи. Исследования показывают, что экономическое развитие коррелирует с реальными когнитивными навыками населения – способностью понимать сложные тексты, анализировать данные и решать нестандартные задачи. Именно эти навыки трансформируют интеллектуальный потенциал в производительность труда и технологический суверенитет.</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lastRenderedPageBreak/>
              <w:t>Как обеспечить способность системы образования оперативно реагировать на глобальные вызовы? Как эффективно внедрять в систему образования новые технологии? Как система образования может обеспечивать развитие человека и его самореализацию? Каким образом система образования может увеличить вклад в рост производительности труда и обеспечивать запросы рынка труда на быструю смену и получение новых квалификаций?</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Целевая аудитория: Педагоги и руководители образовательных организаций Иркутской области</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Представители: ФГБОУ ВО Московский государственный университет имени М. В. Ломоносова; ФГАОУ ВО «Национальный исследовательский университет «Высшая школа экономики»; ФГБУ ФИОКО; ФГБОУ ВО «Иркутский государственный университет»; ООО «Газпром добыча Иркутск»; Образовательные организации Иркутской области</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 xml:space="preserve">Формат мероприятия: Онлайн на платформе </w:t>
            </w:r>
            <w:proofErr w:type="spellStart"/>
            <w:r w:rsidRPr="008D7806">
              <w:rPr>
                <w:color w:val="212529"/>
                <w:sz w:val="20"/>
                <w:szCs w:val="20"/>
              </w:rPr>
              <w:t>Контур.Толк</w:t>
            </w:r>
            <w:proofErr w:type="spellEnd"/>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Ссылка для подключения активных участников (спикеров): </w:t>
            </w:r>
            <w:hyperlink r:id="rId15" w:history="1">
              <w:r w:rsidRPr="008D7806">
                <w:rPr>
                  <w:color w:val="212529"/>
                  <w:sz w:val="20"/>
                  <w:szCs w:val="20"/>
                </w:rPr>
                <w:t>https://1rxv2d64.ktalk.ru/u2kytxtu422s</w:t>
              </w:r>
            </w:hyperlink>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Содержательный результат:</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t>Участники экспертной сессии определят эффективные стратегии повышения качества образования на примере математического и естественно-научного образования, способствующего формированию среды талантливой молодежи Иркутской области и обеспечения научно-технологического лидерства региона</w:t>
            </w:r>
          </w:p>
          <w:p w:rsidR="008D7806" w:rsidRPr="00496B7A" w:rsidRDefault="008D7806" w:rsidP="008D7806">
            <w:pPr>
              <w:pStyle w:val="m-0"/>
              <w:shd w:val="clear" w:color="auto" w:fill="FCFCFD"/>
              <w:spacing w:before="0" w:beforeAutospacing="0" w:after="0" w:afterAutospacing="0"/>
              <w:jc w:val="both"/>
              <w:rPr>
                <w:color w:val="212529"/>
                <w:sz w:val="20"/>
                <w:szCs w:val="20"/>
              </w:rPr>
            </w:pPr>
          </w:p>
        </w:tc>
      </w:tr>
      <w:tr w:rsidR="00006DE5" w:rsidRPr="008D7806" w:rsidTr="008D7806">
        <w:tc>
          <w:tcPr>
            <w:tcW w:w="1528" w:type="dxa"/>
          </w:tcPr>
          <w:p w:rsidR="008D7806" w:rsidRPr="008D7806" w:rsidRDefault="008D7806" w:rsidP="008D7806">
            <w:pPr>
              <w:pStyle w:val="m-0"/>
              <w:shd w:val="clear" w:color="auto" w:fill="FCFCFD"/>
              <w:spacing w:before="0" w:beforeAutospacing="0" w:after="0" w:afterAutospacing="0"/>
              <w:jc w:val="both"/>
              <w:rPr>
                <w:color w:val="212529"/>
                <w:sz w:val="20"/>
                <w:szCs w:val="20"/>
              </w:rPr>
            </w:pPr>
            <w:r w:rsidRPr="008D7806">
              <w:rPr>
                <w:color w:val="212529"/>
                <w:sz w:val="20"/>
                <w:szCs w:val="20"/>
              </w:rPr>
              <w:lastRenderedPageBreak/>
              <w:t>2</w:t>
            </w:r>
            <w:r w:rsidR="00006DE5">
              <w:rPr>
                <w:color w:val="212529"/>
                <w:sz w:val="20"/>
                <w:szCs w:val="20"/>
              </w:rPr>
              <w:t>4</w:t>
            </w:r>
            <w:r w:rsidRPr="008D7806">
              <w:rPr>
                <w:color w:val="212529"/>
                <w:sz w:val="20"/>
                <w:szCs w:val="20"/>
              </w:rPr>
              <w:t xml:space="preserve"> августа </w:t>
            </w:r>
          </w:p>
          <w:p w:rsidR="008D7806" w:rsidRPr="008D7806" w:rsidRDefault="008D7806" w:rsidP="008D7806">
            <w:pPr>
              <w:pStyle w:val="m-0"/>
              <w:shd w:val="clear" w:color="auto" w:fill="FCFCFD"/>
              <w:spacing w:before="0" w:beforeAutospacing="0" w:after="0" w:afterAutospacing="0"/>
              <w:jc w:val="both"/>
              <w:rPr>
                <w:color w:val="212529"/>
                <w:sz w:val="20"/>
                <w:szCs w:val="20"/>
              </w:rPr>
            </w:pPr>
            <w:r w:rsidRPr="00006DE5">
              <w:rPr>
                <w:color w:val="212529"/>
                <w:sz w:val="20"/>
                <w:szCs w:val="20"/>
              </w:rPr>
              <w:t>10</w:t>
            </w:r>
            <w:r>
              <w:rPr>
                <w:color w:val="212529"/>
                <w:sz w:val="20"/>
                <w:szCs w:val="20"/>
              </w:rPr>
              <w:t>:00</w:t>
            </w:r>
          </w:p>
        </w:tc>
        <w:tc>
          <w:tcPr>
            <w:tcW w:w="2385" w:type="dxa"/>
          </w:tcPr>
          <w:p w:rsidR="008D7806" w:rsidRPr="00496B7A"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Организация взаимодействия с семьей ребенка с ОВЗ. Психологические приемы снижения тревожности родителей</w:t>
            </w:r>
          </w:p>
        </w:tc>
        <w:tc>
          <w:tcPr>
            <w:tcW w:w="10647" w:type="dxa"/>
          </w:tcPr>
          <w:p w:rsidR="008D7806" w:rsidRPr="00006DE5"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Семинар посвящен построению эффективной системы коммуникации между специалистами и семьями, воспитывающими детей с ограниченными возможностями здоровья (ОВЗ). Участники познакомятся с практическими алгоритмами установления доверительных отношений, методами психологической помощи при высоком уровне стресса у родителей, а также освоят конкретные приемы стабилизации эмоционального фона семьи. Цель семинара – трансформировать тревогу родителей из деструктивного фактора в инструмент осознанного сотрудничества</w:t>
            </w:r>
          </w:p>
          <w:p w:rsidR="008D7806" w:rsidRPr="00006DE5" w:rsidRDefault="00006DE5" w:rsidP="00006DE5">
            <w:pPr>
              <w:pStyle w:val="m-0"/>
              <w:shd w:val="clear" w:color="auto" w:fill="FCFCFD"/>
              <w:spacing w:before="0" w:beforeAutospacing="0" w:after="0" w:afterAutospacing="0"/>
              <w:jc w:val="both"/>
              <w:rPr>
                <w:color w:val="212529"/>
                <w:sz w:val="20"/>
                <w:szCs w:val="20"/>
              </w:rPr>
            </w:pPr>
            <w:r w:rsidRPr="00006DE5">
              <w:rPr>
                <w:noProof/>
                <w:color w:val="212529"/>
                <w:sz w:val="20"/>
                <w:szCs w:val="20"/>
              </w:rPr>
              <w:drawing>
                <wp:anchor distT="0" distB="0" distL="114300" distR="114300" simplePos="0" relativeHeight="251658240" behindDoc="0" locked="0" layoutInCell="1" allowOverlap="1" wp14:anchorId="7654B7E9" wp14:editId="2B204D7F">
                  <wp:simplePos x="0" y="0"/>
                  <wp:positionH relativeFrom="column">
                    <wp:posOffset>5288280</wp:posOffset>
                  </wp:positionH>
                  <wp:positionV relativeFrom="paragraph">
                    <wp:posOffset>1905</wp:posOffset>
                  </wp:positionV>
                  <wp:extent cx="1253490" cy="1259840"/>
                  <wp:effectExtent l="0" t="0" r="381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253490" cy="1259840"/>
                          </a:xfrm>
                          <a:prstGeom prst="rect">
                            <a:avLst/>
                          </a:prstGeom>
                        </pic:spPr>
                      </pic:pic>
                    </a:graphicData>
                  </a:graphic>
                  <wp14:sizeRelH relativeFrom="margin">
                    <wp14:pctWidth>0</wp14:pctWidth>
                  </wp14:sizeRelH>
                  <wp14:sizeRelV relativeFrom="margin">
                    <wp14:pctHeight>0</wp14:pctHeight>
                  </wp14:sizeRelV>
                </wp:anchor>
              </w:drawing>
            </w:r>
            <w:r w:rsidR="008D7806" w:rsidRPr="00006DE5">
              <w:rPr>
                <w:color w:val="212529"/>
                <w:sz w:val="20"/>
                <w:szCs w:val="20"/>
              </w:rPr>
              <w:t>Целевая аудитория: Заместители директора образовательных организаций, классные руководители, педагоги-психологи</w:t>
            </w:r>
          </w:p>
          <w:p w:rsidR="008D7806" w:rsidRPr="00006DE5"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Мазурова Н. Н., учитель-логопед ГАУ </w:t>
            </w:r>
            <w:proofErr w:type="spellStart"/>
            <w:r w:rsidRPr="00006DE5">
              <w:rPr>
                <w:color w:val="212529"/>
                <w:sz w:val="20"/>
                <w:szCs w:val="20"/>
              </w:rPr>
              <w:t>ЦППМиСП</w:t>
            </w:r>
            <w:proofErr w:type="spellEnd"/>
            <w:r w:rsidRPr="00006DE5">
              <w:rPr>
                <w:color w:val="212529"/>
                <w:sz w:val="20"/>
                <w:szCs w:val="20"/>
              </w:rPr>
              <w:t xml:space="preserve">, руководитель ЦПМПК, Болдырева В. А., педагог-психолог ГАУ </w:t>
            </w:r>
            <w:proofErr w:type="spellStart"/>
            <w:r w:rsidRPr="00006DE5">
              <w:rPr>
                <w:color w:val="212529"/>
                <w:sz w:val="20"/>
                <w:szCs w:val="20"/>
              </w:rPr>
              <w:t>ЦППМиСП</w:t>
            </w:r>
            <w:proofErr w:type="spellEnd"/>
          </w:p>
          <w:p w:rsidR="008D7806" w:rsidRPr="00006DE5"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Формат мероприятия: Онлайн</w:t>
            </w:r>
          </w:p>
          <w:p w:rsidR="00006DE5" w:rsidRPr="00006DE5"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Ссылка для подключения активных участников (спикеров):  </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Содержательный результат:</w:t>
            </w:r>
          </w:p>
          <w:p w:rsidR="008D7806" w:rsidRPr="00496B7A" w:rsidRDefault="008D7806"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Участники научатся выстраивать "безопасную коммуникацию": как задавать вопросы о диагнозе и прогнозах, не вызывая защитной реакции, и как переводить тревогу родителей в план конкретных действий. Приобретут практические навыки использования приемов снижения тревоги в ходе консультации с родителями</w:t>
            </w:r>
          </w:p>
        </w:tc>
      </w:tr>
      <w:tr w:rsidR="00006DE5" w:rsidRPr="008D7806" w:rsidTr="008D7806">
        <w:tc>
          <w:tcPr>
            <w:tcW w:w="1528" w:type="dxa"/>
          </w:tcPr>
          <w:p w:rsidR="00006DE5" w:rsidRPr="008D7806" w:rsidRDefault="00006DE5" w:rsidP="00006DE5">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rPr>
              <w:t>5</w:t>
            </w:r>
            <w:r w:rsidRPr="008D7806">
              <w:rPr>
                <w:color w:val="212529"/>
                <w:sz w:val="20"/>
                <w:szCs w:val="20"/>
              </w:rPr>
              <w:t xml:space="preserve"> августа </w:t>
            </w:r>
          </w:p>
          <w:p w:rsidR="00006DE5" w:rsidRPr="008D7806"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10</w:t>
            </w:r>
            <w:r>
              <w:rPr>
                <w:color w:val="212529"/>
                <w:sz w:val="20"/>
                <w:szCs w:val="20"/>
              </w:rPr>
              <w:t>:00</w:t>
            </w:r>
          </w:p>
        </w:tc>
        <w:tc>
          <w:tcPr>
            <w:tcW w:w="2385"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Форум управленческих практик</w:t>
            </w:r>
          </w:p>
        </w:tc>
        <w:tc>
          <w:tcPr>
            <w:tcW w:w="10647"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Мероприятие организовано в рамках реализации дорожной карты повышения качества образования в Иркутской области на период до 2030 г.</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Форум станет площадкой для сотрудничества и профессионального диалога. У руководителей и управленческих команд появится возможность представить уникальные управленческие решения, направленные на повышение качества образования, а также поделиться практиками создания комфортной образовательной среды, обеспечивающей развитие личностного потенциала педагогов, детей и родителей.</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Ключевые вопросы для обсуждения:</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lastRenderedPageBreak/>
              <w:t>- осознание возможностей использования инструментов программы ЛРОС в планировании работы по повышению качества образования;</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понимание этапов внедрения, содержания деятельности и интеграции инструментов программы в образовательный процесс, в том числе с учетом опыта школ сообщества «Наставническая лига» проекта «Школа Минпросвещения России».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Целевая аудитория: представители управленческих и педагогических команд образовательных организаций – участников Программы по развитию личностного потенциала; управленческие команды школ с низкими образовательными результатами; руководители школ сообщества «Наставническая лига»; руководители муниципальных методических служб; руководители муниципальных органов управления образованием; руководители образовательных организаций; школьные администраторы и педагоги-навигаторы Единой модели профориентации «Билет в будущее».</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Тучкова Л.Л., директор МБОУ г. Иркутска СОШ с углубленным изучением отдельных предметов № 14; Иванова Т.В., </w:t>
            </w:r>
            <w:proofErr w:type="spellStart"/>
            <w:r w:rsidRPr="00006DE5">
              <w:rPr>
                <w:color w:val="212529"/>
                <w:sz w:val="20"/>
                <w:szCs w:val="20"/>
              </w:rPr>
              <w:t>к.п.н</w:t>
            </w:r>
            <w:proofErr w:type="spellEnd"/>
            <w:r w:rsidRPr="00006DE5">
              <w:rPr>
                <w:color w:val="212529"/>
                <w:sz w:val="20"/>
                <w:szCs w:val="20"/>
              </w:rPr>
              <w:t>., заведующий ЛРУК ГАУ ДПО ИРО; Валюшина Н.М., к. п. н., заведующий КПО ГАУ ДПО ИРО; Булгакова М.Г., руководитель ЦРВ ГАУ ДПО ИРО; Сысоева М.В., руководитель ЦРПО ГАУ ДПО ИРО.</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Форум предоставляет уникальную возможность заявить собственные управленческие практики. Желающим выступить очно с презентацией своей управленческой практики необходимо заполнить заявку по ссылке: </w:t>
            </w:r>
            <w:hyperlink r:id="rId17" w:history="1">
              <w:r w:rsidRPr="00006DE5">
                <w:rPr>
                  <w:color w:val="212529"/>
                  <w:sz w:val="20"/>
                  <w:szCs w:val="20"/>
                </w:rPr>
                <w:t>https://forms.yandex.ru/u/6a5868f01f1eb525191aad4d</w:t>
              </w:r>
            </w:hyperlink>
            <w:r w:rsidRPr="00006DE5">
              <w:rPr>
                <w:color w:val="212529"/>
                <w:sz w:val="20"/>
                <w:szCs w:val="20"/>
              </w:rPr>
              <w:t> .</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Место проведения: город Иркутск, улица Карла Либкнехта, дом 131 (МБОУ г. Иркутска СОШ с углубленным изучением отдельных предметов № 14).</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Для участия необходимо зарегистрироваться в автоматизированной системе ИРО (АИС ГАУ ДПО ИРО):</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зайти в личный кабинет: </w:t>
            </w:r>
            <w:hyperlink r:id="rId18" w:history="1">
              <w:r w:rsidRPr="00006DE5">
                <w:rPr>
                  <w:color w:val="212529"/>
                  <w:sz w:val="20"/>
                  <w:szCs w:val="20"/>
                </w:rPr>
                <w:t>http://edu.iro38.ru</w:t>
              </w:r>
            </w:hyperlink>
            <w:r w:rsidRPr="00006DE5">
              <w:rPr>
                <w:color w:val="212529"/>
                <w:sz w:val="20"/>
                <w:szCs w:val="20"/>
              </w:rPr>
              <w:t>;</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перейти в раздел «Мероприятия»;</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выбрать структурное подразделение «Лаборатория РУК»;</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выбрать нужное мероприятие.</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Содержательный результат: знакомство с эффективными управленческими практиками региона.</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Неформальное образование: программа уточняется</w:t>
            </w:r>
          </w:p>
        </w:tc>
      </w:tr>
      <w:tr w:rsidR="00006DE5" w:rsidRPr="008D7806" w:rsidTr="008D7806">
        <w:tc>
          <w:tcPr>
            <w:tcW w:w="1528" w:type="dxa"/>
          </w:tcPr>
          <w:p w:rsidR="00006DE5" w:rsidRPr="008D7806" w:rsidRDefault="00006DE5" w:rsidP="00006DE5">
            <w:pPr>
              <w:pStyle w:val="m-0"/>
              <w:shd w:val="clear" w:color="auto" w:fill="FCFCFD"/>
              <w:spacing w:before="0" w:beforeAutospacing="0" w:after="0" w:afterAutospacing="0"/>
              <w:jc w:val="both"/>
              <w:rPr>
                <w:color w:val="212529"/>
                <w:sz w:val="20"/>
                <w:szCs w:val="20"/>
              </w:rPr>
            </w:pPr>
            <w:r w:rsidRPr="008D7806">
              <w:rPr>
                <w:color w:val="212529"/>
                <w:sz w:val="20"/>
                <w:szCs w:val="20"/>
              </w:rPr>
              <w:lastRenderedPageBreak/>
              <w:t>2</w:t>
            </w:r>
            <w:r>
              <w:rPr>
                <w:color w:val="212529"/>
                <w:sz w:val="20"/>
                <w:szCs w:val="20"/>
              </w:rPr>
              <w:t>5</w:t>
            </w:r>
            <w:r w:rsidRPr="008D7806">
              <w:rPr>
                <w:color w:val="212529"/>
                <w:sz w:val="20"/>
                <w:szCs w:val="20"/>
              </w:rPr>
              <w:t xml:space="preserve"> августа </w:t>
            </w:r>
          </w:p>
          <w:p w:rsidR="00006DE5" w:rsidRPr="008D7806"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1</w:t>
            </w:r>
            <w:r>
              <w:rPr>
                <w:color w:val="212529"/>
                <w:sz w:val="20"/>
                <w:szCs w:val="20"/>
              </w:rPr>
              <w:t>1:00</w:t>
            </w:r>
          </w:p>
        </w:tc>
        <w:tc>
          <w:tcPr>
            <w:tcW w:w="2385"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Ключевые аспекты современного управления учреждением дополнительного образования детей</w:t>
            </w:r>
          </w:p>
        </w:tc>
        <w:tc>
          <w:tcPr>
            <w:tcW w:w="10647"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В рамках управленческого акселератора будут рассмотрены следующие вопросы: организация воспитательного процесса на основе социокультурных, духовно-нравственных ценностей российского общества и государства, обновление содержания с учетом задач социально-экономического развития Иркутской области, создание условий для самореализации и развития талантов детей</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Целевая аудитория: Управленческие команды учреждений дополнительного образования детей</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Глазков А. В., </w:t>
            </w:r>
            <w:proofErr w:type="spellStart"/>
            <w:r w:rsidRPr="00006DE5">
              <w:rPr>
                <w:color w:val="212529"/>
                <w:sz w:val="20"/>
                <w:szCs w:val="20"/>
              </w:rPr>
              <w:t>Блужина</w:t>
            </w:r>
            <w:proofErr w:type="spellEnd"/>
            <w:r w:rsidRPr="00006DE5">
              <w:rPr>
                <w:color w:val="212529"/>
                <w:sz w:val="20"/>
                <w:szCs w:val="20"/>
              </w:rPr>
              <w:t xml:space="preserve"> </w:t>
            </w:r>
            <w:proofErr w:type="gramStart"/>
            <w:r w:rsidRPr="00006DE5">
              <w:rPr>
                <w:color w:val="212529"/>
                <w:sz w:val="20"/>
                <w:szCs w:val="20"/>
              </w:rPr>
              <w:t>Ю .</w:t>
            </w:r>
            <w:proofErr w:type="gramEnd"/>
            <w:r w:rsidRPr="00006DE5">
              <w:rPr>
                <w:color w:val="212529"/>
                <w:sz w:val="20"/>
                <w:szCs w:val="20"/>
              </w:rPr>
              <w:t>В.</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Формат мероприятия: Управленческий акселератор</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Место проведения: ГАУ ДПО ИРО, ауд. 218, 225, 139</w:t>
            </w:r>
          </w:p>
        </w:tc>
      </w:tr>
      <w:tr w:rsidR="00006DE5" w:rsidRPr="008D7806" w:rsidTr="008D7806">
        <w:tc>
          <w:tcPr>
            <w:tcW w:w="1528" w:type="dxa"/>
          </w:tcPr>
          <w:p w:rsidR="00006DE5" w:rsidRPr="008D7806" w:rsidRDefault="00006DE5" w:rsidP="00006DE5">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rPr>
              <w:t>5</w:t>
            </w:r>
            <w:r w:rsidRPr="008D7806">
              <w:rPr>
                <w:color w:val="212529"/>
                <w:sz w:val="20"/>
                <w:szCs w:val="20"/>
              </w:rPr>
              <w:t xml:space="preserve"> августа </w:t>
            </w:r>
          </w:p>
          <w:p w:rsidR="00006DE5" w:rsidRPr="008D7806"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1</w:t>
            </w:r>
            <w:r>
              <w:rPr>
                <w:color w:val="212529"/>
                <w:sz w:val="20"/>
                <w:szCs w:val="20"/>
              </w:rPr>
              <w:t>5:00</w:t>
            </w:r>
          </w:p>
        </w:tc>
        <w:tc>
          <w:tcPr>
            <w:tcW w:w="2385"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«От теории к практике: трансформация качества образования с помощью цифровых платформ»</w:t>
            </w:r>
          </w:p>
        </w:tc>
        <w:tc>
          <w:tcPr>
            <w:tcW w:w="10647"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Идея мероприятия – показать, как синергия между разработчиками универсальной библиотеки цифрового образовательного контента и практикующими педагогами позволяет решать реальные задачи школы: от изменения мотивации учеников до улучшения качества образования в целом</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Целевая аудитория: Директора школ, заместители директора по учебно-воспитательной работе, методисты, учителя-предметники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Представители компаний </w:t>
            </w:r>
            <w:proofErr w:type="spellStart"/>
            <w:r w:rsidRPr="00006DE5">
              <w:rPr>
                <w:color w:val="212529"/>
                <w:sz w:val="20"/>
                <w:szCs w:val="20"/>
              </w:rPr>
              <w:t>Дневник.ру</w:t>
            </w:r>
            <w:proofErr w:type="spellEnd"/>
            <w:r w:rsidRPr="00006DE5">
              <w:rPr>
                <w:color w:val="212529"/>
                <w:sz w:val="20"/>
                <w:szCs w:val="20"/>
              </w:rPr>
              <w:t>, УБ ЦОК, «Сферум» МАХ; Провайдеры УБЦОК</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lastRenderedPageBreak/>
              <w:t>Формат мероприятия: Онлайн</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Ссылка для подключения активных участников (спикеров): Будет направлена зарегистрированным участникам</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Содержательный результат:</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Участники получат не только обзор актуальных цифровых инструментов, но и готовые методические решения от коллег, которые уже успешно применяют их в своей ежедневной работе</w:t>
            </w:r>
          </w:p>
        </w:tc>
      </w:tr>
      <w:tr w:rsidR="00006DE5" w:rsidRPr="008D7806" w:rsidTr="008D7806">
        <w:tc>
          <w:tcPr>
            <w:tcW w:w="1528" w:type="dxa"/>
          </w:tcPr>
          <w:p w:rsidR="00006DE5" w:rsidRPr="008D7806" w:rsidRDefault="00006DE5" w:rsidP="00006DE5">
            <w:pPr>
              <w:pStyle w:val="m-0"/>
              <w:shd w:val="clear" w:color="auto" w:fill="FCFCFD"/>
              <w:spacing w:before="0" w:beforeAutospacing="0" w:after="0" w:afterAutospacing="0"/>
              <w:jc w:val="both"/>
              <w:rPr>
                <w:color w:val="212529"/>
                <w:sz w:val="20"/>
                <w:szCs w:val="20"/>
              </w:rPr>
            </w:pPr>
            <w:r w:rsidRPr="008D7806">
              <w:rPr>
                <w:color w:val="212529"/>
                <w:sz w:val="20"/>
                <w:szCs w:val="20"/>
              </w:rPr>
              <w:lastRenderedPageBreak/>
              <w:t>2</w:t>
            </w:r>
            <w:r>
              <w:rPr>
                <w:color w:val="212529"/>
                <w:sz w:val="20"/>
                <w:szCs w:val="20"/>
              </w:rPr>
              <w:t>8</w:t>
            </w:r>
            <w:r w:rsidRPr="008D7806">
              <w:rPr>
                <w:color w:val="212529"/>
                <w:sz w:val="20"/>
                <w:szCs w:val="20"/>
              </w:rPr>
              <w:t xml:space="preserve"> августа </w:t>
            </w:r>
          </w:p>
          <w:p w:rsidR="00006DE5" w:rsidRPr="008D7806" w:rsidRDefault="00006DE5" w:rsidP="00006DE5">
            <w:pPr>
              <w:pStyle w:val="m-0"/>
              <w:shd w:val="clear" w:color="auto" w:fill="FCFCFD"/>
              <w:spacing w:before="0" w:beforeAutospacing="0" w:after="0" w:afterAutospacing="0"/>
              <w:jc w:val="both"/>
              <w:rPr>
                <w:color w:val="212529"/>
                <w:sz w:val="20"/>
                <w:szCs w:val="20"/>
              </w:rPr>
            </w:pPr>
            <w:r>
              <w:rPr>
                <w:color w:val="212529"/>
                <w:sz w:val="20"/>
                <w:szCs w:val="20"/>
              </w:rPr>
              <w:t>10:00</w:t>
            </w:r>
          </w:p>
        </w:tc>
        <w:tc>
          <w:tcPr>
            <w:tcW w:w="2385"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Требования </w:t>
            </w:r>
            <w:proofErr w:type="spellStart"/>
            <w:r w:rsidRPr="00006DE5">
              <w:rPr>
                <w:color w:val="212529"/>
                <w:sz w:val="20"/>
                <w:szCs w:val="20"/>
              </w:rPr>
              <w:t>госполитики</w:t>
            </w:r>
            <w:proofErr w:type="spellEnd"/>
            <w:r w:rsidRPr="00006DE5">
              <w:rPr>
                <w:color w:val="212529"/>
                <w:sz w:val="20"/>
                <w:szCs w:val="20"/>
              </w:rPr>
              <w:t xml:space="preserve"> в области воспитания: векторы обновления управленческих компетенций</w:t>
            </w:r>
          </w:p>
        </w:tc>
        <w:tc>
          <w:tcPr>
            <w:tcW w:w="10647"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На мероприятии запланирована обсуждение реализации основных направлений государственной политики в области воспитания в профессиональных образовательных организациях. Образовательный интенсив позволит проанализировать необходимые изменения управленческого цикла. В рамках мероприятия будет анонсирована проект Управленческой методической школы ПОО, определены траектории деятельности Школы.</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Целевая аудитория: Директора, заместители директоров ПОО</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Булгакова М. Г., </w:t>
            </w:r>
            <w:proofErr w:type="spellStart"/>
            <w:r w:rsidRPr="00006DE5">
              <w:rPr>
                <w:color w:val="212529"/>
                <w:sz w:val="20"/>
                <w:szCs w:val="20"/>
              </w:rPr>
              <w:t>Гибанова</w:t>
            </w:r>
            <w:proofErr w:type="spellEnd"/>
            <w:r w:rsidRPr="00006DE5">
              <w:rPr>
                <w:color w:val="212529"/>
                <w:sz w:val="20"/>
                <w:szCs w:val="20"/>
              </w:rPr>
              <w:t xml:space="preserve"> В. В., Жигачева Л. В.</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Формат мероприятия: Очный</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Место проведения: ГАУ ДПО ИРО</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Содержательный результат:</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Экспертные карты, определяющие необходимые управленческие шаги для внесения изменений в воспитательную деятельность ПОО</w:t>
            </w:r>
          </w:p>
        </w:tc>
      </w:tr>
      <w:tr w:rsidR="00006DE5" w:rsidRPr="008D7806" w:rsidTr="008D7806">
        <w:tc>
          <w:tcPr>
            <w:tcW w:w="1528" w:type="dxa"/>
          </w:tcPr>
          <w:p w:rsidR="00006DE5" w:rsidRPr="008D7806" w:rsidRDefault="00006DE5" w:rsidP="00006DE5">
            <w:pPr>
              <w:pStyle w:val="m-0"/>
              <w:shd w:val="clear" w:color="auto" w:fill="FCFCFD"/>
              <w:spacing w:before="0" w:beforeAutospacing="0" w:after="0" w:afterAutospacing="0"/>
              <w:jc w:val="both"/>
              <w:rPr>
                <w:color w:val="212529"/>
                <w:sz w:val="20"/>
                <w:szCs w:val="20"/>
              </w:rPr>
            </w:pPr>
            <w:r w:rsidRPr="008D7806">
              <w:rPr>
                <w:color w:val="212529"/>
                <w:sz w:val="20"/>
                <w:szCs w:val="20"/>
              </w:rPr>
              <w:t>2</w:t>
            </w:r>
            <w:r>
              <w:rPr>
                <w:color w:val="212529"/>
                <w:sz w:val="20"/>
                <w:szCs w:val="20"/>
              </w:rPr>
              <w:t>8</w:t>
            </w:r>
            <w:r w:rsidRPr="008D7806">
              <w:rPr>
                <w:color w:val="212529"/>
                <w:sz w:val="20"/>
                <w:szCs w:val="20"/>
              </w:rPr>
              <w:t xml:space="preserve"> августа </w:t>
            </w:r>
          </w:p>
          <w:p w:rsidR="00006DE5" w:rsidRPr="008D7806" w:rsidRDefault="00006DE5" w:rsidP="00006DE5">
            <w:pPr>
              <w:pStyle w:val="m-0"/>
              <w:shd w:val="clear" w:color="auto" w:fill="FCFCFD"/>
              <w:spacing w:before="0" w:beforeAutospacing="0" w:after="0" w:afterAutospacing="0"/>
              <w:jc w:val="both"/>
              <w:rPr>
                <w:color w:val="212529"/>
                <w:sz w:val="20"/>
                <w:szCs w:val="20"/>
              </w:rPr>
            </w:pPr>
            <w:r>
              <w:rPr>
                <w:color w:val="212529"/>
                <w:sz w:val="20"/>
                <w:szCs w:val="20"/>
              </w:rPr>
              <w:t>14:00</w:t>
            </w:r>
          </w:p>
        </w:tc>
        <w:tc>
          <w:tcPr>
            <w:tcW w:w="2385"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Региональное онлайн-совещание «Вектор роста региональной системы дополнительного образования детей на 2026/2027 учебный год»</w:t>
            </w:r>
          </w:p>
        </w:tc>
        <w:tc>
          <w:tcPr>
            <w:tcW w:w="10647" w:type="dxa"/>
          </w:tcPr>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В программе онлайн-совещания:</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обсуждение ключевых направлений развития региональной системы дополнительного образования детей в 2026-2027 учебном году;</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создание эффективной системы взаимодействия в сфере дополнительного образования детей Иркутской области для достижения показателей, установленных Концепцией развития дополнительного образования детей до 2030 года;</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вопросы координации организационно-финансовой структуры региональной системы дополнительного образования детей: персонифицированного учета детей, охваченных дополнительным образованием, персонифицированного финансирования и деятельности регионального навигатора.</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Целевая аудитория: Педагогические работники региональной системы дополнительного образования детей, руководители организаций дополнительного образования, специалисты муниципальных опорных центров дополнительного образования Иркутской области (МОЦ), Региональное методическое объединение.</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xml:space="preserve">Спикеры: </w:t>
            </w:r>
            <w:proofErr w:type="spellStart"/>
            <w:r w:rsidRPr="00006DE5">
              <w:rPr>
                <w:color w:val="212529"/>
                <w:sz w:val="20"/>
                <w:szCs w:val="20"/>
              </w:rPr>
              <w:t>Лиханский</w:t>
            </w:r>
            <w:proofErr w:type="spellEnd"/>
            <w:r w:rsidRPr="00006DE5">
              <w:rPr>
                <w:color w:val="212529"/>
                <w:sz w:val="20"/>
                <w:szCs w:val="20"/>
              </w:rPr>
              <w:t xml:space="preserve"> Н. С., начальник отдела воспитания и дополнительного образования управления общего и дополнительного образования министерства образования Иркутской области;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Перфильев С. В., председатель Совета регионального отделения «Общероссийского общественно-государственного движения детей и молодежи «Движение Первых» Иркутской области;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Бессонова Е. Ю., директор Государственного автономного учреждения дополнительного образования Иркутской области «Региональный центр всестороннего развития ребенка «Вектор»;</w:t>
            </w:r>
          </w:p>
          <w:p w:rsidR="00006DE5" w:rsidRPr="00006DE5" w:rsidRDefault="00006DE5" w:rsidP="00006DE5">
            <w:pPr>
              <w:pStyle w:val="m-0"/>
              <w:shd w:val="clear" w:color="auto" w:fill="FCFCFD"/>
              <w:spacing w:before="0" w:beforeAutospacing="0" w:after="0" w:afterAutospacing="0"/>
              <w:jc w:val="both"/>
              <w:rPr>
                <w:color w:val="212529"/>
                <w:sz w:val="20"/>
                <w:szCs w:val="20"/>
              </w:rPr>
            </w:pPr>
            <w:proofErr w:type="spellStart"/>
            <w:r w:rsidRPr="00006DE5">
              <w:rPr>
                <w:color w:val="212529"/>
                <w:sz w:val="20"/>
                <w:szCs w:val="20"/>
              </w:rPr>
              <w:t>Разумилова</w:t>
            </w:r>
            <w:proofErr w:type="spellEnd"/>
            <w:r w:rsidRPr="00006DE5">
              <w:rPr>
                <w:color w:val="212529"/>
                <w:sz w:val="20"/>
                <w:szCs w:val="20"/>
              </w:rPr>
              <w:t xml:space="preserve"> Е. Н., старший методист Регионального модельного центра дополнительного образования детей Иркутской области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Формат мероприятия: Онлайн (ВКС)</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Ссылка для подключения активных участников (спикеров): </w:t>
            </w:r>
            <w:hyperlink r:id="rId19" w:history="1">
              <w:r w:rsidRPr="00006DE5">
                <w:rPr>
                  <w:color w:val="212529"/>
                  <w:sz w:val="20"/>
                  <w:szCs w:val="20"/>
                </w:rPr>
                <w:t>https://my.mts-link.ru/j/17531655/22388504798</w:t>
              </w:r>
            </w:hyperlink>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Описание содержательного результата:</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lastRenderedPageBreak/>
              <w:t>– обеспечение механизмов эффективного межуровневого взаимодействия и повышения вариативности, качества и доступности дополнительных образовательных программ для всех категорий детей региона;</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исполнение целевого показателя «Доля детей в возрасте от 5 до 18 лет, охваченных дополнительным образованием» в 2026/2027 учебном году;</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внедрение механизма персонифицированного финансирования: достижение плановых показателей по доле детей, обеспеченных социальными сертификатами, и доле организаций, в том числе негосударственного сектора Иркутской области</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функционирование общедоступного регионального навигатора, обеспечивающего выбор программ и планирование образовательных траекторий;</w:t>
            </w:r>
          </w:p>
          <w:p w:rsidR="00006DE5" w:rsidRPr="00006DE5" w:rsidRDefault="00006DE5" w:rsidP="00006DE5">
            <w:pPr>
              <w:pStyle w:val="m-0"/>
              <w:shd w:val="clear" w:color="auto" w:fill="FCFCFD"/>
              <w:spacing w:before="0" w:beforeAutospacing="0" w:after="0" w:afterAutospacing="0"/>
              <w:jc w:val="both"/>
              <w:rPr>
                <w:color w:val="212529"/>
                <w:sz w:val="20"/>
                <w:szCs w:val="20"/>
              </w:rPr>
            </w:pPr>
            <w:r w:rsidRPr="00006DE5">
              <w:rPr>
                <w:color w:val="212529"/>
                <w:sz w:val="20"/>
                <w:szCs w:val="20"/>
              </w:rPr>
              <w:t>– система профессионального развития через ежегодные Методические недели и сессии ГАУ ДО ИО «Региональный центр всестороннего развития ребенка «Вектор» для педагогических работников региональной системы дополнительного образования детей в 2026/2027 учебном году</w:t>
            </w:r>
          </w:p>
        </w:tc>
      </w:tr>
    </w:tbl>
    <w:p w:rsidR="00BC04CD" w:rsidRPr="008D7806" w:rsidRDefault="00BC04CD" w:rsidP="00006DE5">
      <w:pPr>
        <w:pStyle w:val="m-0"/>
        <w:shd w:val="clear" w:color="auto" w:fill="FCFCFD"/>
        <w:spacing w:before="0" w:beforeAutospacing="0" w:after="0" w:afterAutospacing="0"/>
        <w:jc w:val="both"/>
        <w:rPr>
          <w:color w:val="212529"/>
          <w:sz w:val="20"/>
          <w:szCs w:val="20"/>
        </w:rPr>
      </w:pPr>
    </w:p>
    <w:sectPr w:rsidR="00BC04CD" w:rsidRPr="008D7806" w:rsidSect="00BC04CD">
      <w:footerReference w:type="default" r:id="rId2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10C" w:rsidRDefault="0055010C" w:rsidP="00496B7A">
      <w:r>
        <w:separator/>
      </w:r>
    </w:p>
  </w:endnote>
  <w:endnote w:type="continuationSeparator" w:id="0">
    <w:p w:rsidR="0055010C" w:rsidRDefault="0055010C" w:rsidP="0049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410374"/>
      <w:docPartObj>
        <w:docPartGallery w:val="Page Numbers (Bottom of Page)"/>
        <w:docPartUnique/>
      </w:docPartObj>
    </w:sdtPr>
    <w:sdtEndPr/>
    <w:sdtContent>
      <w:p w:rsidR="00496B7A" w:rsidRDefault="00496B7A">
        <w:pPr>
          <w:pStyle w:val="a7"/>
          <w:jc w:val="right"/>
        </w:pPr>
        <w:r>
          <w:fldChar w:fldCharType="begin"/>
        </w:r>
        <w:r>
          <w:instrText>PAGE   \* MERGEFORMAT</w:instrText>
        </w:r>
        <w:r>
          <w:fldChar w:fldCharType="separate"/>
        </w:r>
        <w:r w:rsidR="0067349F">
          <w:rPr>
            <w:noProof/>
          </w:rPr>
          <w:t>11</w:t>
        </w:r>
        <w:r>
          <w:fldChar w:fldCharType="end"/>
        </w:r>
      </w:p>
    </w:sdtContent>
  </w:sdt>
  <w:p w:rsidR="00496B7A" w:rsidRDefault="00496B7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10C" w:rsidRDefault="0055010C" w:rsidP="00496B7A">
      <w:r>
        <w:separator/>
      </w:r>
    </w:p>
  </w:footnote>
  <w:footnote w:type="continuationSeparator" w:id="0">
    <w:p w:rsidR="0055010C" w:rsidRDefault="0055010C" w:rsidP="00496B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CD"/>
    <w:rsid w:val="00006DE5"/>
    <w:rsid w:val="002E5E54"/>
    <w:rsid w:val="00322A91"/>
    <w:rsid w:val="0037235D"/>
    <w:rsid w:val="003926E5"/>
    <w:rsid w:val="00496B7A"/>
    <w:rsid w:val="0055010C"/>
    <w:rsid w:val="0067349F"/>
    <w:rsid w:val="00721AD9"/>
    <w:rsid w:val="00726CD6"/>
    <w:rsid w:val="007D427F"/>
    <w:rsid w:val="00866A45"/>
    <w:rsid w:val="008D7806"/>
    <w:rsid w:val="00AE152C"/>
    <w:rsid w:val="00BC04CD"/>
    <w:rsid w:val="00CF3F24"/>
    <w:rsid w:val="00D55ED1"/>
    <w:rsid w:val="00DC238D"/>
    <w:rsid w:val="00E65DA3"/>
    <w:rsid w:val="00EC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8B41C-290A-473B-BCFD-10944E4F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AD9"/>
    <w:pPr>
      <w:spacing w:after="0" w:line="240" w:lineRule="auto"/>
      <w:jc w:val="both"/>
    </w:pPr>
    <w:rPr>
      <w:rFonts w:ascii="Times New Roman" w:hAnsi="Times New Roman" w:cs="Times New Roman"/>
      <w:sz w:val="24"/>
    </w:rPr>
  </w:style>
  <w:style w:type="paragraph" w:styleId="1">
    <w:name w:val="heading 1"/>
    <w:basedOn w:val="a"/>
    <w:next w:val="a"/>
    <w:link w:val="10"/>
    <w:autoRedefine/>
    <w:uiPriority w:val="9"/>
    <w:qFormat/>
    <w:rsid w:val="00726CD6"/>
    <w:pPr>
      <w:keepNext/>
      <w:keepLines/>
      <w:spacing w:before="100" w:after="100"/>
      <w:outlineLvl w:val="0"/>
    </w:pPr>
    <w:rPr>
      <w:rFonts w:eastAsia="Arial" w:cs="Arial"/>
      <w:b/>
      <w:sz w:val="28"/>
      <w:szCs w:val="40"/>
    </w:rPr>
  </w:style>
  <w:style w:type="paragraph" w:styleId="2">
    <w:name w:val="heading 2"/>
    <w:basedOn w:val="a"/>
    <w:next w:val="a"/>
    <w:link w:val="20"/>
    <w:autoRedefine/>
    <w:uiPriority w:val="9"/>
    <w:unhideWhenUsed/>
    <w:qFormat/>
    <w:rsid w:val="00726CD6"/>
    <w:pPr>
      <w:keepNext/>
      <w:keepLines/>
      <w:spacing w:before="40" w:after="40"/>
      <w:jc w:val="left"/>
      <w:outlineLvl w:val="1"/>
    </w:pPr>
    <w:rPr>
      <w:rFonts w:eastAsia="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26CD6"/>
    <w:rPr>
      <w:rFonts w:ascii="Times New Roman" w:eastAsia="Arial" w:hAnsi="Times New Roman" w:cs="Arial"/>
      <w:b/>
      <w:sz w:val="28"/>
      <w:szCs w:val="40"/>
    </w:rPr>
  </w:style>
  <w:style w:type="character" w:customStyle="1" w:styleId="20">
    <w:name w:val="Заголовок 2 Знак"/>
    <w:link w:val="2"/>
    <w:uiPriority w:val="9"/>
    <w:rsid w:val="00726CD6"/>
    <w:rPr>
      <w:rFonts w:ascii="Times New Roman" w:eastAsia="Arial" w:hAnsi="Times New Roman" w:cs="Arial"/>
      <w:sz w:val="24"/>
    </w:rPr>
  </w:style>
  <w:style w:type="paragraph" w:customStyle="1" w:styleId="1-">
    <w:name w:val="Заголовок 1 -документы"/>
    <w:basedOn w:val="1"/>
    <w:link w:val="1-0"/>
    <w:autoRedefine/>
    <w:qFormat/>
    <w:rsid w:val="00866A45"/>
    <w:pPr>
      <w:spacing w:before="480" w:after="120" w:line="276" w:lineRule="auto"/>
      <w:jc w:val="center"/>
    </w:pPr>
    <w:rPr>
      <w:bCs/>
      <w:sz w:val="32"/>
      <w:szCs w:val="48"/>
    </w:rPr>
  </w:style>
  <w:style w:type="character" w:customStyle="1" w:styleId="1-0">
    <w:name w:val="Заголовок 1 -документы Знак"/>
    <w:basedOn w:val="10"/>
    <w:link w:val="1-"/>
    <w:rsid w:val="00866A45"/>
    <w:rPr>
      <w:rFonts w:ascii="Times New Roman" w:eastAsia="Arial" w:hAnsi="Times New Roman" w:cs="Arial"/>
      <w:b/>
      <w:bCs/>
      <w:color w:val="2E74B5" w:themeColor="accent1" w:themeShade="BF"/>
      <w:sz w:val="32"/>
      <w:szCs w:val="48"/>
    </w:rPr>
  </w:style>
  <w:style w:type="paragraph" w:customStyle="1" w:styleId="2-">
    <w:name w:val="Заголовко 2 - для документов"/>
    <w:basedOn w:val="2"/>
    <w:link w:val="2-0"/>
    <w:autoRedefine/>
    <w:qFormat/>
    <w:rsid w:val="00866A45"/>
    <w:rPr>
      <w:sz w:val="28"/>
    </w:rPr>
  </w:style>
  <w:style w:type="character" w:customStyle="1" w:styleId="2-0">
    <w:name w:val="Заголовко 2 - для документов Знак"/>
    <w:basedOn w:val="20"/>
    <w:link w:val="2-"/>
    <w:rsid w:val="00866A45"/>
    <w:rPr>
      <w:rFonts w:ascii="Times New Roman" w:eastAsia="Arial" w:hAnsi="Times New Roman" w:cs="Arial"/>
      <w:b w:val="0"/>
      <w:sz w:val="28"/>
      <w:szCs w:val="36"/>
      <w:lang w:eastAsia="ru-RU"/>
    </w:rPr>
  </w:style>
  <w:style w:type="table" w:styleId="a3">
    <w:name w:val="Table Grid"/>
    <w:basedOn w:val="a1"/>
    <w:uiPriority w:val="39"/>
    <w:rsid w:val="00BC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0">
    <w:name w:val="m-0"/>
    <w:basedOn w:val="a"/>
    <w:rsid w:val="00BC04CD"/>
    <w:pPr>
      <w:spacing w:before="100" w:beforeAutospacing="1" w:after="100" w:afterAutospacing="1"/>
      <w:jc w:val="left"/>
    </w:pPr>
    <w:rPr>
      <w:rFonts w:eastAsia="Times New Roman"/>
      <w:szCs w:val="24"/>
      <w:lang w:eastAsia="ru-RU"/>
    </w:rPr>
  </w:style>
  <w:style w:type="character" w:styleId="a4">
    <w:name w:val="Hyperlink"/>
    <w:basedOn w:val="a0"/>
    <w:uiPriority w:val="99"/>
    <w:unhideWhenUsed/>
    <w:rsid w:val="00BC04CD"/>
    <w:rPr>
      <w:color w:val="0000FF"/>
      <w:u w:val="single"/>
    </w:rPr>
  </w:style>
  <w:style w:type="paragraph" w:styleId="a5">
    <w:name w:val="header"/>
    <w:basedOn w:val="a"/>
    <w:link w:val="a6"/>
    <w:uiPriority w:val="99"/>
    <w:unhideWhenUsed/>
    <w:rsid w:val="00496B7A"/>
    <w:pPr>
      <w:tabs>
        <w:tab w:val="center" w:pos="4677"/>
        <w:tab w:val="right" w:pos="9355"/>
      </w:tabs>
    </w:pPr>
  </w:style>
  <w:style w:type="character" w:customStyle="1" w:styleId="a6">
    <w:name w:val="Верхний колонтитул Знак"/>
    <w:basedOn w:val="a0"/>
    <w:link w:val="a5"/>
    <w:uiPriority w:val="99"/>
    <w:rsid w:val="00496B7A"/>
    <w:rPr>
      <w:rFonts w:ascii="Times New Roman" w:hAnsi="Times New Roman" w:cs="Times New Roman"/>
      <w:sz w:val="24"/>
    </w:rPr>
  </w:style>
  <w:style w:type="paragraph" w:styleId="a7">
    <w:name w:val="footer"/>
    <w:basedOn w:val="a"/>
    <w:link w:val="a8"/>
    <w:uiPriority w:val="99"/>
    <w:unhideWhenUsed/>
    <w:rsid w:val="00496B7A"/>
    <w:pPr>
      <w:tabs>
        <w:tab w:val="center" w:pos="4677"/>
        <w:tab w:val="right" w:pos="9355"/>
      </w:tabs>
    </w:pPr>
  </w:style>
  <w:style w:type="character" w:customStyle="1" w:styleId="a8">
    <w:name w:val="Нижний колонтитул Знак"/>
    <w:basedOn w:val="a0"/>
    <w:link w:val="a7"/>
    <w:uiPriority w:val="99"/>
    <w:rsid w:val="00496B7A"/>
    <w:rPr>
      <w:rFonts w:ascii="Times New Roman" w:hAnsi="Times New Roman" w:cs="Times New Roman"/>
      <w:sz w:val="24"/>
    </w:rPr>
  </w:style>
  <w:style w:type="paragraph" w:styleId="a9">
    <w:name w:val="Balloon Text"/>
    <w:basedOn w:val="a"/>
    <w:link w:val="aa"/>
    <w:uiPriority w:val="99"/>
    <w:semiHidden/>
    <w:unhideWhenUsed/>
    <w:rsid w:val="00DC238D"/>
    <w:rPr>
      <w:rFonts w:ascii="Segoe UI" w:hAnsi="Segoe UI" w:cs="Segoe UI"/>
      <w:sz w:val="18"/>
      <w:szCs w:val="18"/>
    </w:rPr>
  </w:style>
  <w:style w:type="character" w:customStyle="1" w:styleId="aa">
    <w:name w:val="Текст выноски Знак"/>
    <w:basedOn w:val="a0"/>
    <w:link w:val="a9"/>
    <w:uiPriority w:val="99"/>
    <w:semiHidden/>
    <w:rsid w:val="00DC2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0644">
      <w:bodyDiv w:val="1"/>
      <w:marLeft w:val="0"/>
      <w:marRight w:val="0"/>
      <w:marTop w:val="0"/>
      <w:marBottom w:val="0"/>
      <w:divBdr>
        <w:top w:val="none" w:sz="0" w:space="0" w:color="auto"/>
        <w:left w:val="none" w:sz="0" w:space="0" w:color="auto"/>
        <w:bottom w:val="none" w:sz="0" w:space="0" w:color="auto"/>
        <w:right w:val="none" w:sz="0" w:space="0" w:color="auto"/>
      </w:divBdr>
    </w:div>
    <w:div w:id="403990936">
      <w:bodyDiv w:val="1"/>
      <w:marLeft w:val="0"/>
      <w:marRight w:val="0"/>
      <w:marTop w:val="0"/>
      <w:marBottom w:val="0"/>
      <w:divBdr>
        <w:top w:val="none" w:sz="0" w:space="0" w:color="auto"/>
        <w:left w:val="none" w:sz="0" w:space="0" w:color="auto"/>
        <w:bottom w:val="none" w:sz="0" w:space="0" w:color="auto"/>
        <w:right w:val="none" w:sz="0" w:space="0" w:color="auto"/>
      </w:divBdr>
    </w:div>
    <w:div w:id="453712037">
      <w:bodyDiv w:val="1"/>
      <w:marLeft w:val="0"/>
      <w:marRight w:val="0"/>
      <w:marTop w:val="0"/>
      <w:marBottom w:val="0"/>
      <w:divBdr>
        <w:top w:val="none" w:sz="0" w:space="0" w:color="auto"/>
        <w:left w:val="none" w:sz="0" w:space="0" w:color="auto"/>
        <w:bottom w:val="none" w:sz="0" w:space="0" w:color="auto"/>
        <w:right w:val="none" w:sz="0" w:space="0" w:color="auto"/>
      </w:divBdr>
    </w:div>
    <w:div w:id="515459744">
      <w:bodyDiv w:val="1"/>
      <w:marLeft w:val="0"/>
      <w:marRight w:val="0"/>
      <w:marTop w:val="0"/>
      <w:marBottom w:val="0"/>
      <w:divBdr>
        <w:top w:val="none" w:sz="0" w:space="0" w:color="auto"/>
        <w:left w:val="none" w:sz="0" w:space="0" w:color="auto"/>
        <w:bottom w:val="none" w:sz="0" w:space="0" w:color="auto"/>
        <w:right w:val="none" w:sz="0" w:space="0" w:color="auto"/>
      </w:divBdr>
    </w:div>
    <w:div w:id="550193685">
      <w:bodyDiv w:val="1"/>
      <w:marLeft w:val="0"/>
      <w:marRight w:val="0"/>
      <w:marTop w:val="0"/>
      <w:marBottom w:val="0"/>
      <w:divBdr>
        <w:top w:val="none" w:sz="0" w:space="0" w:color="auto"/>
        <w:left w:val="none" w:sz="0" w:space="0" w:color="auto"/>
        <w:bottom w:val="none" w:sz="0" w:space="0" w:color="auto"/>
        <w:right w:val="none" w:sz="0" w:space="0" w:color="auto"/>
      </w:divBdr>
    </w:div>
    <w:div w:id="559949388">
      <w:bodyDiv w:val="1"/>
      <w:marLeft w:val="0"/>
      <w:marRight w:val="0"/>
      <w:marTop w:val="0"/>
      <w:marBottom w:val="0"/>
      <w:divBdr>
        <w:top w:val="none" w:sz="0" w:space="0" w:color="auto"/>
        <w:left w:val="none" w:sz="0" w:space="0" w:color="auto"/>
        <w:bottom w:val="none" w:sz="0" w:space="0" w:color="auto"/>
        <w:right w:val="none" w:sz="0" w:space="0" w:color="auto"/>
      </w:divBdr>
    </w:div>
    <w:div w:id="567039402">
      <w:bodyDiv w:val="1"/>
      <w:marLeft w:val="0"/>
      <w:marRight w:val="0"/>
      <w:marTop w:val="0"/>
      <w:marBottom w:val="0"/>
      <w:divBdr>
        <w:top w:val="none" w:sz="0" w:space="0" w:color="auto"/>
        <w:left w:val="none" w:sz="0" w:space="0" w:color="auto"/>
        <w:bottom w:val="none" w:sz="0" w:space="0" w:color="auto"/>
        <w:right w:val="none" w:sz="0" w:space="0" w:color="auto"/>
      </w:divBdr>
    </w:div>
    <w:div w:id="664675501">
      <w:bodyDiv w:val="1"/>
      <w:marLeft w:val="0"/>
      <w:marRight w:val="0"/>
      <w:marTop w:val="0"/>
      <w:marBottom w:val="0"/>
      <w:divBdr>
        <w:top w:val="none" w:sz="0" w:space="0" w:color="auto"/>
        <w:left w:val="none" w:sz="0" w:space="0" w:color="auto"/>
        <w:bottom w:val="none" w:sz="0" w:space="0" w:color="auto"/>
        <w:right w:val="none" w:sz="0" w:space="0" w:color="auto"/>
      </w:divBdr>
    </w:div>
    <w:div w:id="666859619">
      <w:bodyDiv w:val="1"/>
      <w:marLeft w:val="0"/>
      <w:marRight w:val="0"/>
      <w:marTop w:val="0"/>
      <w:marBottom w:val="0"/>
      <w:divBdr>
        <w:top w:val="none" w:sz="0" w:space="0" w:color="auto"/>
        <w:left w:val="none" w:sz="0" w:space="0" w:color="auto"/>
        <w:bottom w:val="none" w:sz="0" w:space="0" w:color="auto"/>
        <w:right w:val="none" w:sz="0" w:space="0" w:color="auto"/>
      </w:divBdr>
    </w:div>
    <w:div w:id="707921082">
      <w:bodyDiv w:val="1"/>
      <w:marLeft w:val="0"/>
      <w:marRight w:val="0"/>
      <w:marTop w:val="0"/>
      <w:marBottom w:val="0"/>
      <w:divBdr>
        <w:top w:val="none" w:sz="0" w:space="0" w:color="auto"/>
        <w:left w:val="none" w:sz="0" w:space="0" w:color="auto"/>
        <w:bottom w:val="none" w:sz="0" w:space="0" w:color="auto"/>
        <w:right w:val="none" w:sz="0" w:space="0" w:color="auto"/>
      </w:divBdr>
    </w:div>
    <w:div w:id="873270873">
      <w:bodyDiv w:val="1"/>
      <w:marLeft w:val="0"/>
      <w:marRight w:val="0"/>
      <w:marTop w:val="0"/>
      <w:marBottom w:val="0"/>
      <w:divBdr>
        <w:top w:val="none" w:sz="0" w:space="0" w:color="auto"/>
        <w:left w:val="none" w:sz="0" w:space="0" w:color="auto"/>
        <w:bottom w:val="none" w:sz="0" w:space="0" w:color="auto"/>
        <w:right w:val="none" w:sz="0" w:space="0" w:color="auto"/>
      </w:divBdr>
    </w:div>
    <w:div w:id="902983361">
      <w:bodyDiv w:val="1"/>
      <w:marLeft w:val="0"/>
      <w:marRight w:val="0"/>
      <w:marTop w:val="0"/>
      <w:marBottom w:val="0"/>
      <w:divBdr>
        <w:top w:val="none" w:sz="0" w:space="0" w:color="auto"/>
        <w:left w:val="none" w:sz="0" w:space="0" w:color="auto"/>
        <w:bottom w:val="none" w:sz="0" w:space="0" w:color="auto"/>
        <w:right w:val="none" w:sz="0" w:space="0" w:color="auto"/>
      </w:divBdr>
    </w:div>
    <w:div w:id="957024886">
      <w:bodyDiv w:val="1"/>
      <w:marLeft w:val="0"/>
      <w:marRight w:val="0"/>
      <w:marTop w:val="0"/>
      <w:marBottom w:val="0"/>
      <w:divBdr>
        <w:top w:val="none" w:sz="0" w:space="0" w:color="auto"/>
        <w:left w:val="none" w:sz="0" w:space="0" w:color="auto"/>
        <w:bottom w:val="none" w:sz="0" w:space="0" w:color="auto"/>
        <w:right w:val="none" w:sz="0" w:space="0" w:color="auto"/>
      </w:divBdr>
    </w:div>
    <w:div w:id="1416585777">
      <w:bodyDiv w:val="1"/>
      <w:marLeft w:val="0"/>
      <w:marRight w:val="0"/>
      <w:marTop w:val="0"/>
      <w:marBottom w:val="0"/>
      <w:divBdr>
        <w:top w:val="none" w:sz="0" w:space="0" w:color="auto"/>
        <w:left w:val="none" w:sz="0" w:space="0" w:color="auto"/>
        <w:bottom w:val="none" w:sz="0" w:space="0" w:color="auto"/>
        <w:right w:val="none" w:sz="0" w:space="0" w:color="auto"/>
      </w:divBdr>
    </w:div>
    <w:div w:id="1485270995">
      <w:bodyDiv w:val="1"/>
      <w:marLeft w:val="0"/>
      <w:marRight w:val="0"/>
      <w:marTop w:val="0"/>
      <w:marBottom w:val="0"/>
      <w:divBdr>
        <w:top w:val="none" w:sz="0" w:space="0" w:color="auto"/>
        <w:left w:val="none" w:sz="0" w:space="0" w:color="auto"/>
        <w:bottom w:val="none" w:sz="0" w:space="0" w:color="auto"/>
        <w:right w:val="none" w:sz="0" w:space="0" w:color="auto"/>
      </w:divBdr>
    </w:div>
    <w:div w:id="1507212236">
      <w:bodyDiv w:val="1"/>
      <w:marLeft w:val="0"/>
      <w:marRight w:val="0"/>
      <w:marTop w:val="0"/>
      <w:marBottom w:val="0"/>
      <w:divBdr>
        <w:top w:val="none" w:sz="0" w:space="0" w:color="auto"/>
        <w:left w:val="none" w:sz="0" w:space="0" w:color="auto"/>
        <w:bottom w:val="none" w:sz="0" w:space="0" w:color="auto"/>
        <w:right w:val="none" w:sz="0" w:space="0" w:color="auto"/>
      </w:divBdr>
    </w:div>
    <w:div w:id="1542521893">
      <w:bodyDiv w:val="1"/>
      <w:marLeft w:val="0"/>
      <w:marRight w:val="0"/>
      <w:marTop w:val="0"/>
      <w:marBottom w:val="0"/>
      <w:divBdr>
        <w:top w:val="none" w:sz="0" w:space="0" w:color="auto"/>
        <w:left w:val="none" w:sz="0" w:space="0" w:color="auto"/>
        <w:bottom w:val="none" w:sz="0" w:space="0" w:color="auto"/>
        <w:right w:val="none" w:sz="0" w:space="0" w:color="auto"/>
      </w:divBdr>
    </w:div>
    <w:div w:id="1581330515">
      <w:bodyDiv w:val="1"/>
      <w:marLeft w:val="0"/>
      <w:marRight w:val="0"/>
      <w:marTop w:val="0"/>
      <w:marBottom w:val="0"/>
      <w:divBdr>
        <w:top w:val="none" w:sz="0" w:space="0" w:color="auto"/>
        <w:left w:val="none" w:sz="0" w:space="0" w:color="auto"/>
        <w:bottom w:val="none" w:sz="0" w:space="0" w:color="auto"/>
        <w:right w:val="none" w:sz="0" w:space="0" w:color="auto"/>
      </w:divBdr>
    </w:div>
    <w:div w:id="1584611111">
      <w:bodyDiv w:val="1"/>
      <w:marLeft w:val="0"/>
      <w:marRight w:val="0"/>
      <w:marTop w:val="0"/>
      <w:marBottom w:val="0"/>
      <w:divBdr>
        <w:top w:val="none" w:sz="0" w:space="0" w:color="auto"/>
        <w:left w:val="none" w:sz="0" w:space="0" w:color="auto"/>
        <w:bottom w:val="none" w:sz="0" w:space="0" w:color="auto"/>
        <w:right w:val="none" w:sz="0" w:space="0" w:color="auto"/>
      </w:divBdr>
    </w:div>
    <w:div w:id="1593273284">
      <w:bodyDiv w:val="1"/>
      <w:marLeft w:val="0"/>
      <w:marRight w:val="0"/>
      <w:marTop w:val="0"/>
      <w:marBottom w:val="0"/>
      <w:divBdr>
        <w:top w:val="none" w:sz="0" w:space="0" w:color="auto"/>
        <w:left w:val="none" w:sz="0" w:space="0" w:color="auto"/>
        <w:bottom w:val="none" w:sz="0" w:space="0" w:color="auto"/>
        <w:right w:val="none" w:sz="0" w:space="0" w:color="auto"/>
      </w:divBdr>
    </w:div>
    <w:div w:id="1931160314">
      <w:bodyDiv w:val="1"/>
      <w:marLeft w:val="0"/>
      <w:marRight w:val="0"/>
      <w:marTop w:val="0"/>
      <w:marBottom w:val="0"/>
      <w:divBdr>
        <w:top w:val="none" w:sz="0" w:space="0" w:color="auto"/>
        <w:left w:val="none" w:sz="0" w:space="0" w:color="auto"/>
        <w:bottom w:val="none" w:sz="0" w:space="0" w:color="auto"/>
        <w:right w:val="none" w:sz="0" w:space="0" w:color="auto"/>
      </w:divBdr>
    </w:div>
    <w:div w:id="1938832088">
      <w:bodyDiv w:val="1"/>
      <w:marLeft w:val="0"/>
      <w:marRight w:val="0"/>
      <w:marTop w:val="0"/>
      <w:marBottom w:val="0"/>
      <w:divBdr>
        <w:top w:val="none" w:sz="0" w:space="0" w:color="auto"/>
        <w:left w:val="none" w:sz="0" w:space="0" w:color="auto"/>
        <w:bottom w:val="none" w:sz="0" w:space="0" w:color="auto"/>
        <w:right w:val="none" w:sz="0" w:space="0" w:color="auto"/>
      </w:divBdr>
    </w:div>
    <w:div w:id="21000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iro38.ru/" TargetMode="External"/><Relationship Id="rId13" Type="http://schemas.openxmlformats.org/officeDocument/2006/relationships/hyperlink" Target="http://edu.iro38.ru/" TargetMode="External"/><Relationship Id="rId18" Type="http://schemas.openxmlformats.org/officeDocument/2006/relationships/hyperlink" Target="http://edu.iro38.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ax.ru/joincall/YlgoxboP06FzgvUG59cQ-aD1mtc5OHTs0dYTITshHhg" TargetMode="External"/><Relationship Id="rId12" Type="http://schemas.openxmlformats.org/officeDocument/2006/relationships/hyperlink" Target="http://edu.iro38.ru/" TargetMode="External"/><Relationship Id="rId17" Type="http://schemas.openxmlformats.org/officeDocument/2006/relationships/hyperlink" Target="https://forms.yandex.ru/u/6a5868f01f1eb525191aad4d"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x.ru/join/y7pJLhgKZtDVl3l8aP8G0l8kGpuAllHTgokOzljx4KE" TargetMode="External"/><Relationship Id="rId5" Type="http://schemas.openxmlformats.org/officeDocument/2006/relationships/footnotes" Target="footnotes.xml"/><Relationship Id="rId15" Type="http://schemas.openxmlformats.org/officeDocument/2006/relationships/hyperlink" Target="https://1rxv2d64.ktalk.ru/u2kytxtu422s" TargetMode="External"/><Relationship Id="rId10" Type="http://schemas.openxmlformats.org/officeDocument/2006/relationships/image" Target="media/image1.png"/><Relationship Id="rId19" Type="http://schemas.openxmlformats.org/officeDocument/2006/relationships/hyperlink" Target="https://my.mts-link.ru/j/17531655/22388504798" TargetMode="External"/><Relationship Id="rId4" Type="http://schemas.openxmlformats.org/officeDocument/2006/relationships/webSettings" Target="webSettings.xml"/><Relationship Id="rId9" Type="http://schemas.openxmlformats.org/officeDocument/2006/relationships/hyperlink" Target="http://edu.iro38.ru/" TargetMode="External"/><Relationship Id="rId14" Type="http://schemas.openxmlformats.org/officeDocument/2006/relationships/hyperlink" Target="https://1rxv2d64.ktalk.ru/ffdpt1wvan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A35E7-827A-4666-90F7-DE845CDA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11</Pages>
  <Words>4815</Words>
  <Characters>27448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2026-08-03T02:38:00Z</cp:lastPrinted>
  <dcterms:created xsi:type="dcterms:W3CDTF">2026-08-03T01:44:00Z</dcterms:created>
  <dcterms:modified xsi:type="dcterms:W3CDTF">2026-08-04T08:34:00Z</dcterms:modified>
</cp:coreProperties>
</file>