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EA" w:rsidRDefault="00D61474" w:rsidP="007C41EA">
      <w:pPr>
        <w:widowControl w:val="0"/>
        <w:spacing w:after="176" w:line="240" w:lineRule="exact"/>
        <w:jc w:val="center"/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</w:pPr>
      <w:r w:rsidRPr="00BC7E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Программа реализации проекта </w:t>
      </w:r>
      <w:r w:rsidR="007C41EA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Базовая опорная площадка </w:t>
      </w:r>
    </w:p>
    <w:p w:rsidR="00D61474" w:rsidRPr="00BC7E17" w:rsidRDefault="00D61474" w:rsidP="007C41EA">
      <w:pPr>
        <w:widowControl w:val="0"/>
        <w:spacing w:after="176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профессионального образования «Центр обеспечения развития образования», МБУ ДПО ЦОРО</w:t>
      </w:r>
    </w:p>
    <w:p w:rsidR="00D61474" w:rsidRPr="00BC7E17" w:rsidRDefault="00D61474" w:rsidP="00BC7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5C" w:rsidRPr="00BC7E17" w:rsidRDefault="0062205C" w:rsidP="00BC7E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E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="00D61474" w:rsidRPr="00BC7E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</w:t>
      </w:r>
      <w:r w:rsidR="00D61474" w:rsidRPr="00BC7E1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7C41EA">
        <w:rPr>
          <w:rFonts w:ascii="Times New Roman" w:hAnsi="Times New Roman" w:cs="Times New Roman"/>
          <w:b/>
          <w:sz w:val="24"/>
          <w:szCs w:val="24"/>
        </w:rPr>
        <w:t>Открытое образовательное</w:t>
      </w:r>
      <w:r w:rsidR="00D61474" w:rsidRPr="00BC7E17">
        <w:rPr>
          <w:rFonts w:ascii="Times New Roman" w:hAnsi="Times New Roman" w:cs="Times New Roman"/>
          <w:b/>
          <w:sz w:val="24"/>
          <w:szCs w:val="24"/>
        </w:rPr>
        <w:t xml:space="preserve"> пространство неформального и </w:t>
      </w:r>
      <w:proofErr w:type="spellStart"/>
      <w:r w:rsidR="00D61474" w:rsidRPr="00BC7E17">
        <w:rPr>
          <w:rFonts w:ascii="Times New Roman" w:hAnsi="Times New Roman" w:cs="Times New Roman"/>
          <w:b/>
          <w:sz w:val="24"/>
          <w:szCs w:val="24"/>
        </w:rPr>
        <w:t>информального</w:t>
      </w:r>
      <w:proofErr w:type="spellEnd"/>
      <w:r w:rsidR="00D61474" w:rsidRPr="00BC7E17">
        <w:rPr>
          <w:rFonts w:ascii="Times New Roman" w:hAnsi="Times New Roman" w:cs="Times New Roman"/>
          <w:b/>
          <w:sz w:val="24"/>
          <w:szCs w:val="24"/>
        </w:rPr>
        <w:t xml:space="preserve"> образования в сетевом проекте «Ассоциация педагогов «</w:t>
      </w:r>
      <w:proofErr w:type="gramStart"/>
      <w:r w:rsidR="00D61474" w:rsidRPr="00BC7E17">
        <w:rPr>
          <w:rFonts w:ascii="Times New Roman" w:hAnsi="Times New Roman" w:cs="Times New Roman"/>
          <w:b/>
          <w:sz w:val="24"/>
          <w:szCs w:val="24"/>
        </w:rPr>
        <w:t>СО-ДЕЙСТВИЕ</w:t>
      </w:r>
      <w:proofErr w:type="gramEnd"/>
      <w:r w:rsidR="00D61474" w:rsidRPr="00BC7E17">
        <w:rPr>
          <w:rFonts w:ascii="Times New Roman" w:hAnsi="Times New Roman" w:cs="Times New Roman"/>
          <w:b/>
          <w:sz w:val="24"/>
          <w:szCs w:val="24"/>
        </w:rPr>
        <w:t>» культурно-эстетического образования и просвещения</w:t>
      </w:r>
      <w:r w:rsidR="00382A8E" w:rsidRPr="00BC7E17">
        <w:rPr>
          <w:rFonts w:ascii="Times New Roman" w:hAnsi="Times New Roman" w:cs="Times New Roman"/>
          <w:b/>
          <w:sz w:val="24"/>
          <w:szCs w:val="24"/>
        </w:rPr>
        <w:t>»</w:t>
      </w:r>
      <w:r w:rsidR="00D61474" w:rsidRPr="00BC7E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1474" w:rsidRPr="00BC7E17" w:rsidRDefault="00D230B4" w:rsidP="00BC7E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474" w:rsidRPr="00BC7E17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Цель проекта </w:t>
      </w:r>
      <w:r w:rsidR="00D61474" w:rsidRPr="00BC7E17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="00D61474" w:rsidRPr="00BC7E17">
        <w:rPr>
          <w:rFonts w:ascii="Times New Roman" w:hAnsi="Times New Roman" w:cs="Times New Roman"/>
          <w:sz w:val="24"/>
          <w:szCs w:val="24"/>
        </w:rPr>
        <w:t>открытого  образовательного</w:t>
      </w:r>
      <w:proofErr w:type="gramEnd"/>
      <w:r w:rsidR="00D61474" w:rsidRPr="00BC7E17">
        <w:rPr>
          <w:rFonts w:ascii="Times New Roman" w:hAnsi="Times New Roman" w:cs="Times New Roman"/>
          <w:sz w:val="24"/>
          <w:szCs w:val="24"/>
        </w:rPr>
        <w:t xml:space="preserve">  пространства  неформального и </w:t>
      </w:r>
      <w:proofErr w:type="spellStart"/>
      <w:r w:rsidR="00D61474" w:rsidRPr="00BC7E17">
        <w:rPr>
          <w:rFonts w:ascii="Times New Roman" w:hAnsi="Times New Roman" w:cs="Times New Roman"/>
          <w:sz w:val="24"/>
          <w:szCs w:val="24"/>
        </w:rPr>
        <w:t>информального</w:t>
      </w:r>
      <w:proofErr w:type="spellEnd"/>
      <w:r w:rsidR="00D61474" w:rsidRPr="00BC7E17">
        <w:rPr>
          <w:rFonts w:ascii="Times New Roman" w:hAnsi="Times New Roman" w:cs="Times New Roman"/>
          <w:sz w:val="24"/>
          <w:szCs w:val="24"/>
        </w:rPr>
        <w:t xml:space="preserve"> образования в сетевом проекте «Ассоциация педагогов «СО-ДЕЙСТВИЕ» культурно-эстетического образования и просвещения  </w:t>
      </w:r>
    </w:p>
    <w:p w:rsidR="00D61474" w:rsidRPr="00BC7E17" w:rsidRDefault="00D61474" w:rsidP="00BC7E1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7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Задача (задачи) проекта (программы). </w:t>
      </w:r>
    </w:p>
    <w:p w:rsidR="00D61474" w:rsidRPr="00BC7E17" w:rsidRDefault="00D61474" w:rsidP="00BC7E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7E17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E"/>
      </w:r>
      <w:r w:rsidRPr="00BC7E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организовать творческое общение и </w:t>
      </w:r>
      <w:proofErr w:type="gramStart"/>
      <w:r w:rsidRPr="00BC7E17">
        <w:rPr>
          <w:rFonts w:ascii="Times New Roman" w:eastAsia="Calibri" w:hAnsi="Times New Roman" w:cs="Times New Roman"/>
          <w:color w:val="000000"/>
          <w:sz w:val="24"/>
          <w:szCs w:val="24"/>
        </w:rPr>
        <w:t>содействовать  развитию</w:t>
      </w:r>
      <w:proofErr w:type="gramEnd"/>
      <w:r w:rsidRPr="00BC7E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контактов, взаимопонимания  и сотрудничества педагогических работников Иркутской области, работающих в области культурно-эстетического образования и просвещения</w:t>
      </w:r>
    </w:p>
    <w:p w:rsidR="00D61474" w:rsidRPr="00BC7E17" w:rsidRDefault="00D61474" w:rsidP="00BC7E17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</w:pPr>
      <w:r w:rsidRPr="00BC7E17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E"/>
      </w:r>
      <w:r w:rsidRPr="00BC7E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AB5596"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п</w:t>
      </w:r>
      <w:r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овысить </w:t>
      </w:r>
      <w:proofErr w:type="gramStart"/>
      <w:r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уровень  профессионального</w:t>
      </w:r>
      <w:proofErr w:type="gramEnd"/>
      <w:r w:rsidR="00AB5596"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общения, обмена опытом  учебно- </w:t>
      </w:r>
      <w:r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методической работы с учителями </w:t>
      </w:r>
      <w:r w:rsidRPr="00BC7E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предметов искусства  </w:t>
      </w:r>
      <w:r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и  педагогами  дополнительного образования культурно-эстетического направления</w:t>
      </w:r>
    </w:p>
    <w:p w:rsidR="00D61474" w:rsidRPr="00BC7E17" w:rsidRDefault="00BC7E17" w:rsidP="00BC7E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gramStart"/>
      <w:r w:rsidR="00AB5596"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  о</w:t>
      </w:r>
      <w:r w:rsidR="00D61474"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рганизовать</w:t>
      </w:r>
      <w:proofErr w:type="gramEnd"/>
      <w:r w:rsidR="00D61474"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поиск педагогических идей по обновлению содержания и педагогических технологий в практике основного и дополнительного образования детей в области «Искусство»</w:t>
      </w:r>
    </w:p>
    <w:p w:rsidR="00AB5596" w:rsidRPr="00BC7E17" w:rsidRDefault="00BC7E17" w:rsidP="00BC7E1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 </w:t>
      </w:r>
      <w:proofErr w:type="gramStart"/>
      <w:r w:rsidR="00AB5596"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  Обеспечить</w:t>
      </w:r>
      <w:proofErr w:type="gramEnd"/>
      <w:r w:rsidR="00AB5596"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организацию общественно значимых образовательных культурно – эстетических событий (конкурсы, фестивали, мастер-классы и </w:t>
      </w:r>
      <w:proofErr w:type="spellStart"/>
      <w:r w:rsidR="00AB5596"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др</w:t>
      </w:r>
      <w:proofErr w:type="spellEnd"/>
      <w:r w:rsidR="00AB5596"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)</w:t>
      </w:r>
    </w:p>
    <w:p w:rsidR="00AB5596" w:rsidRPr="00BC7E17" w:rsidRDefault="00AB5596" w:rsidP="00BC7E1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</w:pPr>
    </w:p>
    <w:p w:rsidR="00AB5596" w:rsidRPr="00BC7E17" w:rsidRDefault="0062205C" w:rsidP="00BC7E17">
      <w:pPr>
        <w:pStyle w:val="a3"/>
        <w:widowControl w:val="0"/>
        <w:tabs>
          <w:tab w:val="left" w:pos="0"/>
        </w:tabs>
        <w:spacing w:after="10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bidi="ru-RU"/>
          <w14:ligatures w14:val="standardContextual"/>
        </w:rPr>
      </w:pPr>
      <w:r w:rsidRPr="00BC7E17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val="en-US" w:bidi="ru-RU"/>
          <w14:ligatures w14:val="standardContextual"/>
        </w:rPr>
        <w:t>III</w:t>
      </w:r>
      <w:r w:rsidRPr="00BC7E17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bidi="ru-RU"/>
          <w14:ligatures w14:val="standardContextual"/>
        </w:rPr>
        <w:t xml:space="preserve">.    </w:t>
      </w:r>
      <w:r w:rsidR="00AB5596" w:rsidRPr="00BC7E17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bidi="ru-RU"/>
          <w14:ligatures w14:val="standardContextual"/>
        </w:rPr>
        <w:t>Основная идея (идеи) проекта</w:t>
      </w:r>
    </w:p>
    <w:p w:rsidR="00ED25B5" w:rsidRPr="00BC7E17" w:rsidRDefault="0062205C" w:rsidP="00BC7E17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BC7E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   </w:t>
      </w:r>
      <w:r w:rsidRPr="00BC7E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Проблемы </w:t>
      </w:r>
      <w:r w:rsidRPr="00BC7E17">
        <w:rPr>
          <w:rFonts w:ascii="Times New Roman" w:hAnsi="Times New Roman" w:cs="Times New Roman"/>
          <w:sz w:val="24"/>
          <w:szCs w:val="24"/>
        </w:rPr>
        <w:t>преподавания предметной области «Искусст</w:t>
      </w:r>
      <w:r w:rsidR="00D230B4" w:rsidRPr="00BC7E17">
        <w:rPr>
          <w:rFonts w:ascii="Times New Roman" w:hAnsi="Times New Roman" w:cs="Times New Roman"/>
          <w:sz w:val="24"/>
          <w:szCs w:val="24"/>
        </w:rPr>
        <w:t>во» в общеобразовательной школе</w:t>
      </w:r>
      <w:r w:rsidRPr="00BC7E17">
        <w:rPr>
          <w:rFonts w:ascii="Times New Roman" w:hAnsi="Times New Roman" w:cs="Times New Roman"/>
          <w:sz w:val="24"/>
          <w:szCs w:val="24"/>
        </w:rPr>
        <w:t xml:space="preserve"> </w:t>
      </w:r>
      <w:r w:rsidR="00D230B4" w:rsidRPr="00BC7E17">
        <w:rPr>
          <w:rFonts w:ascii="Times New Roman" w:hAnsi="Times New Roman" w:cs="Times New Roman"/>
          <w:sz w:val="24"/>
          <w:szCs w:val="24"/>
        </w:rPr>
        <w:t>в том,</w:t>
      </w:r>
      <w:r w:rsidRPr="00BC7E17">
        <w:rPr>
          <w:rFonts w:ascii="Times New Roman" w:hAnsi="Times New Roman" w:cs="Times New Roman"/>
          <w:sz w:val="24"/>
          <w:szCs w:val="24"/>
        </w:rPr>
        <w:t xml:space="preserve"> что уроки музыки, изобразительного искусства и мировой художественной культуры часто</w:t>
      </w:r>
      <w:r w:rsidR="00D230B4" w:rsidRPr="00BC7E17">
        <w:rPr>
          <w:rFonts w:ascii="Times New Roman" w:hAnsi="Times New Roman" w:cs="Times New Roman"/>
          <w:sz w:val="24"/>
          <w:szCs w:val="24"/>
        </w:rPr>
        <w:t xml:space="preserve"> ведут учителя разных специальностей, которые не имеют навыков художественной деятельности (игра на музыкальном инструменте, рисование, живопись и др.), а также не владеют </w:t>
      </w:r>
      <w:proofErr w:type="gramStart"/>
      <w:r w:rsidR="00D230B4" w:rsidRPr="00BC7E17">
        <w:rPr>
          <w:rFonts w:ascii="Times New Roman" w:hAnsi="Times New Roman" w:cs="Times New Roman"/>
          <w:sz w:val="24"/>
          <w:szCs w:val="24"/>
        </w:rPr>
        <w:t>разными  специальными</w:t>
      </w:r>
      <w:proofErr w:type="gramEnd"/>
      <w:r w:rsidR="00D230B4" w:rsidRPr="00BC7E17">
        <w:rPr>
          <w:rFonts w:ascii="Times New Roman" w:hAnsi="Times New Roman" w:cs="Times New Roman"/>
          <w:sz w:val="24"/>
          <w:szCs w:val="24"/>
        </w:rPr>
        <w:t xml:space="preserve"> мето</w:t>
      </w:r>
      <w:bookmarkStart w:id="0" w:name="_GoBack"/>
      <w:bookmarkEnd w:id="0"/>
      <w:r w:rsidR="00D230B4" w:rsidRPr="00BC7E17">
        <w:rPr>
          <w:rFonts w:ascii="Times New Roman" w:hAnsi="Times New Roman" w:cs="Times New Roman"/>
          <w:sz w:val="24"/>
          <w:szCs w:val="24"/>
        </w:rPr>
        <w:t>диками в области искусства.</w:t>
      </w:r>
      <w:r w:rsidR="007C41EA">
        <w:rPr>
          <w:rFonts w:ascii="Times New Roman" w:hAnsi="Times New Roman" w:cs="Times New Roman"/>
          <w:sz w:val="24"/>
          <w:szCs w:val="24"/>
        </w:rPr>
        <w:t xml:space="preserve"> </w:t>
      </w:r>
      <w:r w:rsidR="00D230B4" w:rsidRPr="00BC7E17">
        <w:rPr>
          <w:rFonts w:ascii="Times New Roman" w:hAnsi="Times New Roman" w:cs="Times New Roman"/>
          <w:sz w:val="24"/>
          <w:szCs w:val="24"/>
        </w:rPr>
        <w:t xml:space="preserve">На курсах повышения </w:t>
      </w:r>
      <w:proofErr w:type="gramStart"/>
      <w:r w:rsidR="00D230B4" w:rsidRPr="00BC7E17">
        <w:rPr>
          <w:rFonts w:ascii="Times New Roman" w:hAnsi="Times New Roman" w:cs="Times New Roman"/>
          <w:sz w:val="24"/>
          <w:szCs w:val="24"/>
        </w:rPr>
        <w:t>квалификации,  учителя</w:t>
      </w:r>
      <w:proofErr w:type="gramEnd"/>
      <w:r w:rsidR="00D230B4" w:rsidRPr="00BC7E17">
        <w:rPr>
          <w:rFonts w:ascii="Times New Roman" w:hAnsi="Times New Roman" w:cs="Times New Roman"/>
          <w:sz w:val="24"/>
          <w:szCs w:val="24"/>
        </w:rPr>
        <w:t xml:space="preserve"> предметов искусства и педаг</w:t>
      </w:r>
      <w:r w:rsidR="00ED25B5" w:rsidRPr="00BC7E17">
        <w:rPr>
          <w:rFonts w:ascii="Times New Roman" w:hAnsi="Times New Roman" w:cs="Times New Roman"/>
          <w:sz w:val="24"/>
          <w:szCs w:val="24"/>
        </w:rPr>
        <w:t xml:space="preserve">оги дополнительного образования </w:t>
      </w:r>
      <w:r w:rsidR="00D230B4" w:rsidRPr="00BC7E17">
        <w:rPr>
          <w:rFonts w:ascii="Times New Roman" w:hAnsi="Times New Roman" w:cs="Times New Roman"/>
          <w:sz w:val="24"/>
          <w:szCs w:val="24"/>
        </w:rPr>
        <w:t xml:space="preserve"> больше слушатели, чем участники этого процесса. Индивидуальные запросы, потребности и затруднения каждого учителя предметов искусства и педагога дополнительного </w:t>
      </w:r>
      <w:proofErr w:type="gramStart"/>
      <w:r w:rsidR="00D230B4" w:rsidRPr="00BC7E17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="00D230B4" w:rsidRPr="00BC7E17">
        <w:rPr>
          <w:rFonts w:ascii="Times New Roman" w:hAnsi="Times New Roman" w:cs="Times New Roman"/>
          <w:sz w:val="24"/>
          <w:szCs w:val="24"/>
        </w:rPr>
        <w:t xml:space="preserve"> силу обстоятельств не разрешаются и заменяются теоретически</w:t>
      </w:r>
      <w:r w:rsidR="00ED25B5" w:rsidRPr="00BC7E17">
        <w:rPr>
          <w:rFonts w:ascii="Times New Roman" w:hAnsi="Times New Roman" w:cs="Times New Roman"/>
          <w:sz w:val="24"/>
          <w:szCs w:val="24"/>
        </w:rPr>
        <w:t xml:space="preserve">м подходом </w:t>
      </w:r>
      <w:r w:rsidR="00D230B4" w:rsidRPr="00BC7E17">
        <w:rPr>
          <w:rFonts w:ascii="Times New Roman" w:hAnsi="Times New Roman" w:cs="Times New Roman"/>
          <w:sz w:val="24"/>
          <w:szCs w:val="24"/>
        </w:rPr>
        <w:t>ко всем слушателям.</w:t>
      </w:r>
      <w:r w:rsidR="00ED25B5" w:rsidRPr="00BC7E17">
        <w:rPr>
          <w:rFonts w:ascii="Times New Roman" w:hAnsi="Times New Roman" w:cs="Times New Roman"/>
          <w:sz w:val="24"/>
          <w:szCs w:val="24"/>
        </w:rPr>
        <w:t xml:space="preserve"> А нужна практика! Поэтому, решая эти проблемы, изучая запросы затруднения </w:t>
      </w:r>
      <w:proofErr w:type="gramStart"/>
      <w:r w:rsidR="00ED25B5" w:rsidRPr="00BC7E17">
        <w:rPr>
          <w:rFonts w:ascii="Times New Roman" w:hAnsi="Times New Roman" w:cs="Times New Roman"/>
          <w:sz w:val="24"/>
          <w:szCs w:val="24"/>
        </w:rPr>
        <w:t>педагогов  в</w:t>
      </w:r>
      <w:proofErr w:type="gramEnd"/>
      <w:r w:rsidR="00ED25B5" w:rsidRPr="00BC7E17">
        <w:rPr>
          <w:rFonts w:ascii="Times New Roman" w:hAnsi="Times New Roman" w:cs="Times New Roman"/>
          <w:sz w:val="24"/>
          <w:szCs w:val="24"/>
        </w:rPr>
        <w:t xml:space="preserve"> направлении культурно-эстетического развития, наш практико-ориентированный проект поможет решить эти противоречия</w:t>
      </w:r>
      <w:r w:rsidR="000250D0" w:rsidRPr="00BC7E17">
        <w:rPr>
          <w:rFonts w:ascii="Times New Roman" w:hAnsi="Times New Roman" w:cs="Times New Roman"/>
          <w:sz w:val="24"/>
          <w:szCs w:val="24"/>
        </w:rPr>
        <w:t>.</w:t>
      </w:r>
    </w:p>
    <w:p w:rsidR="000250D0" w:rsidRPr="00BC7E17" w:rsidRDefault="000250D0" w:rsidP="00BC7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 xml:space="preserve">Идея проекта предполагает содействие сетевой горизонтальной профессиональной коммуникации педагогов, как средства формирования компетентностей в </w:t>
      </w:r>
      <w:proofErr w:type="gramStart"/>
      <w:r w:rsidRPr="00BC7E17">
        <w:rPr>
          <w:rFonts w:ascii="Times New Roman" w:hAnsi="Times New Roman" w:cs="Times New Roman"/>
          <w:sz w:val="24"/>
          <w:szCs w:val="24"/>
        </w:rPr>
        <w:t>сфере  искусства</w:t>
      </w:r>
      <w:proofErr w:type="gramEnd"/>
      <w:r w:rsidRPr="00BC7E17">
        <w:rPr>
          <w:rFonts w:ascii="Times New Roman" w:hAnsi="Times New Roman" w:cs="Times New Roman"/>
          <w:sz w:val="24"/>
          <w:szCs w:val="24"/>
        </w:rPr>
        <w:t xml:space="preserve"> и культуры через организацию деятельности Ассоциации педагогов «СО-ДЕЙСТВИЕ». Путем образовательной и просветительской деятельности в Ассоциации, в открытом образовательном пространстве сетевого взаимодействия, педагог будет иметь возможность развития «граней» профессионального мастерства культурно –эстетического направления, </w:t>
      </w:r>
      <w:proofErr w:type="gramStart"/>
      <w:r w:rsidRPr="00BC7E17">
        <w:rPr>
          <w:rFonts w:ascii="Times New Roman" w:hAnsi="Times New Roman" w:cs="Times New Roman"/>
          <w:sz w:val="24"/>
          <w:szCs w:val="24"/>
        </w:rPr>
        <w:t>дающих  многообразие</w:t>
      </w:r>
      <w:proofErr w:type="gramEnd"/>
      <w:r w:rsidRPr="00BC7E17">
        <w:rPr>
          <w:rFonts w:ascii="Times New Roman" w:hAnsi="Times New Roman" w:cs="Times New Roman"/>
          <w:sz w:val="24"/>
          <w:szCs w:val="24"/>
        </w:rPr>
        <w:t xml:space="preserve"> практик в работе с обучающимися и воспитанниками.</w:t>
      </w:r>
    </w:p>
    <w:p w:rsidR="000250D0" w:rsidRPr="00BC7E17" w:rsidRDefault="000250D0" w:rsidP="00BC7E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C7E17">
        <w:rPr>
          <w:rFonts w:ascii="Times New Roman" w:hAnsi="Times New Roman" w:cs="Times New Roman"/>
          <w:sz w:val="24"/>
          <w:szCs w:val="24"/>
        </w:rPr>
        <w:t xml:space="preserve">. </w:t>
      </w:r>
      <w:r w:rsidRPr="00BC7E17">
        <w:rPr>
          <w:rFonts w:ascii="Times New Roman" w:hAnsi="Times New Roman" w:cs="Times New Roman"/>
          <w:sz w:val="24"/>
          <w:szCs w:val="24"/>
        </w:rPr>
        <w:tab/>
      </w:r>
      <w:r w:rsidRPr="00BC7E17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материально-технических, кадровых, методических, информационных ресурсов для организации методической поддержки педагогических работников и управленческих кадров по направлению проекта</w:t>
      </w:r>
    </w:p>
    <w:p w:rsidR="00382A8E" w:rsidRPr="00BC7E17" w:rsidRDefault="00382A8E" w:rsidP="00BC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lastRenderedPageBreak/>
        <w:t>В соответствии с Уставом предметом деятельности МБУ ДПО ЦОРО является оказание услуг по реализации предусмотренных федеральными законами, законами Иркутской области, нормативными правовыми актами РФ и нормативными правовыми актами Ангарского городского округа в сфере образования - осуществление деятельности по организации повышения квалификации и переподготовки работников образования и организации официальных олимпиад, конкурсов для обучающихся (воспитанников).</w:t>
      </w:r>
    </w:p>
    <w:p w:rsidR="00382A8E" w:rsidRPr="00BC7E17" w:rsidRDefault="00382A8E" w:rsidP="00BC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ab/>
        <w:t xml:space="preserve">Образовательная деятельность осуществляется Центром путем проведения с педагогами различных видов обучающих лекций, стажировок, семинаров, занятий творческих и проблемных групп, консультирований, деятельности методических и профессиональных объединений, профессиональных ассоциаций и клубов, в том числе посредством сети Интернет, проведения научно-практических конференций, педагогических чтений, школ педагогического мастерства, профессиональных конкурсов и иных видов деятельности. </w:t>
      </w:r>
    </w:p>
    <w:p w:rsidR="00382A8E" w:rsidRPr="00BC7E17" w:rsidRDefault="00382A8E" w:rsidP="00BC7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>Работа с обучающимися (воспитанниками) осуществляется в следующих формах: организация и проведение интеллектуальных конкурсов, олимпиад, фестивалей, марафонов, научно-практических конференций и других мероприятий - непосредственно работниками Центра или опосредованно через создание организационных комитетов и жюри из числа работников образовательных учреждений или приглашенных специалистов других отраслей»</w:t>
      </w:r>
    </w:p>
    <w:p w:rsidR="00BC7E17" w:rsidRDefault="00CA030F" w:rsidP="00BC7E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>1.1.</w:t>
      </w:r>
      <w:r w:rsidR="005F6F5E" w:rsidRPr="00BC7E17">
        <w:rPr>
          <w:rFonts w:ascii="Times New Roman" w:hAnsi="Times New Roman" w:cs="Times New Roman"/>
          <w:sz w:val="24"/>
          <w:szCs w:val="24"/>
        </w:rPr>
        <w:t xml:space="preserve">  </w:t>
      </w:r>
      <w:r w:rsidR="00382A8E" w:rsidRPr="00BC7E17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="00382A8E" w:rsidRPr="00BC7E17">
        <w:rPr>
          <w:rFonts w:ascii="Times New Roman" w:hAnsi="Times New Roman" w:cs="Times New Roman"/>
          <w:sz w:val="24"/>
          <w:szCs w:val="24"/>
        </w:rPr>
        <w:t>.</w:t>
      </w:r>
    </w:p>
    <w:p w:rsidR="00382A8E" w:rsidRPr="00BC7E17" w:rsidRDefault="00382A8E" w:rsidP="00BC7E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 xml:space="preserve"> В настоящее время в штате МБУ ДПО ЦОРО работает 25 сотрудников. 19 методистов в МБУ ДПО ЦОРО. Все сотрудники, участвующие в образовательном процессе, имеют высшее образование, необходимые сертификации для проведения авторизованного обучения. Методисты МБУ ДПО ЦОРО систематически повышают свой профессиональный уровень в учреждениях послевузовского образования, занимаются самообразованием, а также принимают участие в межмуниципальных, региональных, всероссийских семинарах, научно-практических конференциях. Кадровый состав МБУ ДПО ЦОРО пользуется заслуженным авторитетом в профессиональном сообществе Ангарского городского округа и в целом обеспечивает достаточный высокий уровень методического сопровождения. Имеющаяся структура и кадровое обеспечение МБУ ДПО ЦОРО позволяет успешно организовать методическое сопровождение и реализацию проектов различного уровня.</w:t>
      </w:r>
    </w:p>
    <w:p w:rsidR="00FE5477" w:rsidRPr="00BC7E17" w:rsidRDefault="00BC7E17" w:rsidP="00BC7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382A8E" w:rsidRPr="00BC7E17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7C41EA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Базовая опорная площадка </w:t>
      </w:r>
      <w:r w:rsidR="00382A8E" w:rsidRPr="00BC7E17">
        <w:rPr>
          <w:rFonts w:ascii="Times New Roman" w:hAnsi="Times New Roman" w:cs="Times New Roman"/>
          <w:sz w:val="24"/>
          <w:szCs w:val="24"/>
        </w:rPr>
        <w:t xml:space="preserve">«Открытое  образовательное  пространство неформального и </w:t>
      </w:r>
      <w:proofErr w:type="spellStart"/>
      <w:r w:rsidR="00382A8E" w:rsidRPr="00BC7E17">
        <w:rPr>
          <w:rFonts w:ascii="Times New Roman" w:hAnsi="Times New Roman" w:cs="Times New Roman"/>
          <w:sz w:val="24"/>
          <w:szCs w:val="24"/>
        </w:rPr>
        <w:t>информального</w:t>
      </w:r>
      <w:proofErr w:type="spellEnd"/>
      <w:r w:rsidR="00382A8E" w:rsidRPr="00BC7E17">
        <w:rPr>
          <w:rFonts w:ascii="Times New Roman" w:hAnsi="Times New Roman" w:cs="Times New Roman"/>
          <w:sz w:val="24"/>
          <w:szCs w:val="24"/>
        </w:rPr>
        <w:t xml:space="preserve"> образования в сетевом проекте «Ассоциация педагогов «СО-ДЕЙСТВИЕ» культурно-эстетического образования и просвещения» </w:t>
      </w:r>
      <w:r w:rsidR="00FE5477" w:rsidRPr="00BC7E17">
        <w:rPr>
          <w:rFonts w:ascii="Times New Roman" w:hAnsi="Times New Roman" w:cs="Times New Roman"/>
          <w:sz w:val="24"/>
          <w:szCs w:val="24"/>
        </w:rPr>
        <w:t xml:space="preserve"> имеют звание почетный работник образования РФ, Знак «Почетный работник общего образования», Почетную грамоту министерства образования и науки РФ, Нагрудный знак Министерства просвещения РФ ««Почетный работник воспитания и просвещения Российской Федерации», Почетную грамоту министерства образования Иркутской области, </w:t>
      </w:r>
      <w:r w:rsidR="00FE5477" w:rsidRPr="00BC7E17">
        <w:rPr>
          <w:rFonts w:ascii="Times New Roman" w:eastAsia="Calibri" w:hAnsi="Times New Roman" w:cs="Times New Roman"/>
          <w:sz w:val="24"/>
          <w:szCs w:val="24"/>
        </w:rPr>
        <w:t xml:space="preserve"> Благодарность Департамента образования и науки города Москвы» , ГАОУ ДПО «Корпоративный университет»,</w:t>
      </w:r>
      <w:r w:rsidR="00FE5477" w:rsidRPr="00BC7E17">
        <w:rPr>
          <w:rFonts w:ascii="Times New Roman" w:hAnsi="Times New Roman" w:cs="Times New Roman"/>
          <w:sz w:val="24"/>
          <w:szCs w:val="24"/>
        </w:rPr>
        <w:t xml:space="preserve"> </w:t>
      </w:r>
      <w:r w:rsidR="00FE5477" w:rsidRPr="00BC7E17">
        <w:rPr>
          <w:rFonts w:ascii="Times New Roman" w:eastAsia="Calibri" w:hAnsi="Times New Roman" w:cs="Times New Roman"/>
          <w:sz w:val="24"/>
          <w:szCs w:val="24"/>
        </w:rPr>
        <w:t>Благодарственное письмо Международного АРТ-</w:t>
      </w:r>
      <w:proofErr w:type="spellStart"/>
      <w:r w:rsidR="00FE5477" w:rsidRPr="00BC7E17">
        <w:rPr>
          <w:rFonts w:ascii="Times New Roman" w:eastAsia="Calibri" w:hAnsi="Times New Roman" w:cs="Times New Roman"/>
          <w:sz w:val="24"/>
          <w:szCs w:val="24"/>
        </w:rPr>
        <w:t>ЦЕНТРа</w:t>
      </w:r>
      <w:proofErr w:type="spellEnd"/>
      <w:r w:rsidR="00FE5477" w:rsidRPr="00BC7E17">
        <w:rPr>
          <w:rFonts w:ascii="Times New Roman" w:eastAsia="Calibri" w:hAnsi="Times New Roman" w:cs="Times New Roman"/>
          <w:sz w:val="24"/>
          <w:szCs w:val="24"/>
        </w:rPr>
        <w:t xml:space="preserve"> «Наследие» Благотворительный фонд «Люди XXI века». </w:t>
      </w:r>
    </w:p>
    <w:p w:rsidR="00FE5477" w:rsidRPr="00BC7E17" w:rsidRDefault="005F6F5E" w:rsidP="00BC7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E17">
        <w:rPr>
          <w:rFonts w:ascii="Times New Roman" w:eastAsia="Calibri" w:hAnsi="Times New Roman" w:cs="Times New Roman"/>
          <w:sz w:val="24"/>
          <w:szCs w:val="24"/>
        </w:rPr>
        <w:t xml:space="preserve">Педагоги </w:t>
      </w:r>
      <w:r w:rsidR="00BC7E17">
        <w:rPr>
          <w:rFonts w:ascii="Times New Roman" w:eastAsia="Calibri" w:hAnsi="Times New Roman" w:cs="Times New Roman"/>
          <w:sz w:val="24"/>
          <w:szCs w:val="24"/>
        </w:rPr>
        <w:t>проекта</w:t>
      </w:r>
      <w:r w:rsidRPr="00BC7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30F" w:rsidRPr="00BC7E17">
        <w:rPr>
          <w:rFonts w:ascii="Times New Roman" w:eastAsia="Calibri" w:hAnsi="Times New Roman" w:cs="Times New Roman"/>
          <w:sz w:val="24"/>
          <w:szCs w:val="24"/>
        </w:rPr>
        <w:t>награждены дипломом</w:t>
      </w:r>
      <w:r w:rsidRPr="00BC7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77" w:rsidRPr="00BC7E17">
        <w:rPr>
          <w:rFonts w:ascii="Times New Roman" w:hAnsi="Times New Roman" w:cs="Times New Roman"/>
          <w:sz w:val="24"/>
          <w:szCs w:val="24"/>
        </w:rPr>
        <w:t xml:space="preserve"> </w:t>
      </w:r>
      <w:r w:rsidR="00FE5477" w:rsidRPr="00BC7E17">
        <w:rPr>
          <w:rFonts w:ascii="Times New Roman" w:eastAsia="Calibri" w:hAnsi="Times New Roman" w:cs="Times New Roman"/>
          <w:sz w:val="24"/>
          <w:szCs w:val="24"/>
        </w:rPr>
        <w:t>Победителя Всероссийского профессионального педагогического конкурса в номинации «Педагогическое портфолио - 2023», в рамках федерального проекта «Учитель будущего»,</w:t>
      </w:r>
      <w:r w:rsidRPr="00BC7E17">
        <w:rPr>
          <w:rFonts w:ascii="Times New Roman" w:hAnsi="Times New Roman" w:cs="Times New Roman"/>
          <w:sz w:val="24"/>
          <w:szCs w:val="24"/>
        </w:rPr>
        <w:t xml:space="preserve"> </w:t>
      </w:r>
      <w:r w:rsidRPr="00BC7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30F" w:rsidRPr="00BC7E17"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Pr="00BC7E17">
        <w:rPr>
          <w:rFonts w:ascii="Times New Roman" w:eastAsia="Calibri" w:hAnsi="Times New Roman" w:cs="Times New Roman"/>
          <w:sz w:val="24"/>
          <w:szCs w:val="24"/>
        </w:rPr>
        <w:t>у</w:t>
      </w:r>
      <w:r w:rsidR="00FE5477" w:rsidRPr="00BC7E17">
        <w:rPr>
          <w:rFonts w:ascii="Times New Roman" w:eastAsia="Calibri" w:hAnsi="Times New Roman" w:cs="Times New Roman"/>
          <w:sz w:val="24"/>
          <w:szCs w:val="24"/>
        </w:rPr>
        <w:t>частник</w:t>
      </w:r>
      <w:r w:rsidRPr="00BC7E17">
        <w:rPr>
          <w:rFonts w:ascii="Times New Roman" w:eastAsia="Calibri" w:hAnsi="Times New Roman" w:cs="Times New Roman"/>
          <w:sz w:val="24"/>
          <w:szCs w:val="24"/>
        </w:rPr>
        <w:t>ами</w:t>
      </w:r>
      <w:r w:rsidR="00FE5477" w:rsidRPr="00BC7E17">
        <w:rPr>
          <w:rFonts w:ascii="Times New Roman" w:eastAsia="Calibri" w:hAnsi="Times New Roman" w:cs="Times New Roman"/>
          <w:sz w:val="24"/>
          <w:szCs w:val="24"/>
        </w:rPr>
        <w:t xml:space="preserve"> I Всероссийского Форума учителей музыки «Музыка - универсальное средство духовно-нравственного воспитания и развития личности ребёнка», г. Псков – 2022г,  </w:t>
      </w:r>
      <w:r w:rsidRPr="00BC7E17">
        <w:rPr>
          <w:rFonts w:ascii="Times New Roman" w:eastAsia="Calibri" w:hAnsi="Times New Roman" w:cs="Times New Roman"/>
          <w:sz w:val="24"/>
          <w:szCs w:val="24"/>
        </w:rPr>
        <w:t>у</w:t>
      </w:r>
      <w:r w:rsidR="00FE5477" w:rsidRPr="00BC7E17">
        <w:rPr>
          <w:rFonts w:ascii="Times New Roman" w:eastAsia="Calibri" w:hAnsi="Times New Roman" w:cs="Times New Roman"/>
          <w:sz w:val="24"/>
          <w:szCs w:val="24"/>
        </w:rPr>
        <w:t>частника</w:t>
      </w:r>
      <w:r w:rsidRPr="00BC7E17">
        <w:rPr>
          <w:rFonts w:ascii="Times New Roman" w:eastAsia="Calibri" w:hAnsi="Times New Roman" w:cs="Times New Roman"/>
          <w:sz w:val="24"/>
          <w:szCs w:val="24"/>
        </w:rPr>
        <w:t>ми</w:t>
      </w:r>
      <w:r w:rsidR="00FE5477" w:rsidRPr="00BC7E17">
        <w:rPr>
          <w:rFonts w:ascii="Times New Roman" w:eastAsia="Calibri" w:hAnsi="Times New Roman" w:cs="Times New Roman"/>
          <w:sz w:val="24"/>
          <w:szCs w:val="24"/>
        </w:rPr>
        <w:t xml:space="preserve"> «Образовательного фестиваля </w:t>
      </w:r>
      <w:proofErr w:type="spellStart"/>
      <w:r w:rsidR="00FE5477" w:rsidRPr="00BC7E17">
        <w:rPr>
          <w:rFonts w:ascii="Times New Roman" w:eastAsia="Calibri" w:hAnsi="Times New Roman" w:cs="Times New Roman"/>
          <w:sz w:val="24"/>
          <w:szCs w:val="24"/>
        </w:rPr>
        <w:t>наставничества»,«Движения</w:t>
      </w:r>
      <w:proofErr w:type="spellEnd"/>
      <w:r w:rsidRPr="00BC7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77" w:rsidRPr="00BC7E17">
        <w:rPr>
          <w:rFonts w:ascii="Times New Roman" w:eastAsia="Calibri" w:hAnsi="Times New Roman" w:cs="Times New Roman"/>
          <w:sz w:val="24"/>
          <w:szCs w:val="24"/>
        </w:rPr>
        <w:t xml:space="preserve"> Первых», Центр Знаний «Машук», г. Пятигорск – 2023г</w:t>
      </w:r>
      <w:r w:rsidR="00CA030F" w:rsidRPr="00BC7E17">
        <w:rPr>
          <w:rFonts w:ascii="Times New Roman" w:eastAsia="Calibri" w:hAnsi="Times New Roman" w:cs="Times New Roman"/>
          <w:sz w:val="24"/>
          <w:szCs w:val="24"/>
        </w:rPr>
        <w:t>, разработали</w:t>
      </w:r>
      <w:r w:rsidR="00CA030F" w:rsidRPr="00BC7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30F" w:rsidRPr="00BC7E17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  художественной направленности  «</w:t>
      </w:r>
      <w:r w:rsidR="00CA030F" w:rsidRPr="00BC7E17">
        <w:rPr>
          <w:rFonts w:ascii="Times New Roman" w:eastAsia="Calibri" w:hAnsi="Times New Roman" w:cs="Times New Roman"/>
          <w:sz w:val="24"/>
          <w:szCs w:val="24"/>
        </w:rPr>
        <w:t>Музыка: история и современность»,</w:t>
      </w:r>
      <w:r w:rsidR="00CA030F" w:rsidRPr="00BC7E17">
        <w:rPr>
          <w:rFonts w:ascii="Times New Roman" w:hAnsi="Times New Roman" w:cs="Times New Roman"/>
          <w:sz w:val="24"/>
          <w:szCs w:val="24"/>
        </w:rPr>
        <w:t xml:space="preserve"> </w:t>
      </w:r>
      <w:r w:rsidR="00CA030F" w:rsidRPr="00BC7E17">
        <w:rPr>
          <w:rFonts w:ascii="Times New Roman" w:eastAsia="Calibri" w:hAnsi="Times New Roman" w:cs="Times New Roman"/>
          <w:sz w:val="24"/>
          <w:szCs w:val="24"/>
        </w:rPr>
        <w:t xml:space="preserve">"Фольклор-истоки духовности", </w:t>
      </w:r>
      <w:r w:rsidR="00CA030F" w:rsidRPr="00BC7E17">
        <w:rPr>
          <w:rFonts w:ascii="Times New Roman" w:hAnsi="Times New Roman" w:cs="Times New Roman"/>
          <w:sz w:val="24"/>
          <w:szCs w:val="24"/>
        </w:rPr>
        <w:t>«Театр – полет воображения»,  «Театрализованная экскурсия в музее одной картины». Выступали на Телеканале «Ангарск 360» и «АКТИС»</w:t>
      </w:r>
    </w:p>
    <w:p w:rsidR="00CA030F" w:rsidRPr="00BC7E17" w:rsidRDefault="00CA030F" w:rsidP="00BC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E17">
        <w:rPr>
          <w:rFonts w:ascii="Times New Roman" w:hAnsi="Times New Roman" w:cs="Times New Roman"/>
          <w:sz w:val="24"/>
          <w:szCs w:val="24"/>
        </w:rPr>
        <w:lastRenderedPageBreak/>
        <w:t xml:space="preserve">1.2  </w:t>
      </w:r>
      <w:r w:rsidRPr="00BC7E17">
        <w:rPr>
          <w:rFonts w:ascii="Times New Roman" w:hAnsi="Times New Roman" w:cs="Times New Roman"/>
          <w:b/>
          <w:sz w:val="24"/>
          <w:szCs w:val="24"/>
        </w:rPr>
        <w:t>Материально</w:t>
      </w:r>
      <w:proofErr w:type="gramEnd"/>
      <w:r w:rsidRPr="00BC7E17">
        <w:rPr>
          <w:rFonts w:ascii="Times New Roman" w:hAnsi="Times New Roman" w:cs="Times New Roman"/>
          <w:b/>
          <w:sz w:val="24"/>
          <w:szCs w:val="24"/>
        </w:rPr>
        <w:t>-техническое, учебно-методическое обеспечение и библиотечно-информационное обеспечение</w:t>
      </w:r>
      <w:r w:rsidRPr="00BC7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30F" w:rsidRPr="00BC7E17" w:rsidRDefault="00CA030F" w:rsidP="00BC7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 xml:space="preserve">МБУ ДПО ЦОРО на правах оперативного управления располагает помещениями общей площадью 159,7 </w:t>
      </w:r>
      <w:proofErr w:type="spellStart"/>
      <w:r w:rsidRPr="00BC7E1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C7E17">
        <w:rPr>
          <w:rFonts w:ascii="Times New Roman" w:hAnsi="Times New Roman" w:cs="Times New Roman"/>
          <w:sz w:val="24"/>
          <w:szCs w:val="24"/>
        </w:rPr>
        <w:t xml:space="preserve">. (кабинеты ТПМПК и Службы психологического консультирования) и на правах безвозмездного пользования располагает помещениями общей площадью 205 </w:t>
      </w:r>
      <w:proofErr w:type="spellStart"/>
      <w:r w:rsidRPr="00BC7E1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C7E17">
        <w:rPr>
          <w:rFonts w:ascii="Times New Roman" w:hAnsi="Times New Roman" w:cs="Times New Roman"/>
          <w:sz w:val="24"/>
          <w:szCs w:val="24"/>
        </w:rPr>
        <w:t xml:space="preserve">. (учебный кабинет, серверная, рабочие кабинеты специалистов муниципальной методической службы). Все помещения оснащены современным оборудованием и мебелью, объединены единой локальной сетью и высокоскоростным выходом в Интернет со скоростью 100Мб/с. Парк компьютерной техники насчитывает 16 компьютер, 10 ноутбуков, </w:t>
      </w:r>
      <w:proofErr w:type="spellStart"/>
      <w:r w:rsidRPr="00BC7E17">
        <w:rPr>
          <w:rFonts w:ascii="Times New Roman" w:hAnsi="Times New Roman" w:cs="Times New Roman"/>
          <w:sz w:val="24"/>
          <w:szCs w:val="24"/>
        </w:rPr>
        <w:t>минитипография</w:t>
      </w:r>
      <w:proofErr w:type="spellEnd"/>
      <w:r w:rsidRPr="00BC7E17">
        <w:rPr>
          <w:rFonts w:ascii="Times New Roman" w:hAnsi="Times New Roman" w:cs="Times New Roman"/>
          <w:sz w:val="24"/>
          <w:szCs w:val="24"/>
        </w:rPr>
        <w:t xml:space="preserve"> и другая компьютерная техника. Для образовательной деятельности в МБУ ДПО ЦОРО используется учебный кабинет площадью 51,9 м2 , в котором проводится обучение по дополнительным профессиональным программам, используются 15 ноутбуков, объединенные единой локальной сетью и высокоскоростным выходом в Интернет со скоростью 100Мб/с. Компьютеры в рабочих кабинетах МБУ ДПО ЦОРО также объединены единой локальной сетью и высокоскоростным выходом в Интернет со скоростью 100Мб/с. Использование локальной сети создает информационно-организационные условия для оперативного обмена информацией как внутри МБУ ДПО ЦОРО, так и с Управлением образования администрации Ангарского городского округа. Для проведения мероприятий используются мультимедийные комплексы, оргтехника, интерактивная доска</w:t>
      </w:r>
    </w:p>
    <w:p w:rsidR="00FE5477" w:rsidRPr="00BC7E17" w:rsidRDefault="00CA030F" w:rsidP="00BC7E1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 xml:space="preserve">Информационной поддержкой служит официальный сайт МБУ ДПО ЦОРО с эффективным интерфейсом, который обеспечивает удобную навигацию и поиск необходимой информации для пользователей (http://educoroang.ru/news/). 40 Данное направление реализовывалось через информационное сопровождение официального сайта МБУ ДПО «Центр обеспечения развития образования», наполнение его актуальной информацией. Важный аспект - </w:t>
      </w:r>
      <w:proofErr w:type="spellStart"/>
      <w:r w:rsidRPr="00BC7E17">
        <w:rPr>
          <w:rFonts w:ascii="Times New Roman" w:hAnsi="Times New Roman" w:cs="Times New Roman"/>
          <w:sz w:val="24"/>
          <w:szCs w:val="24"/>
        </w:rPr>
        <w:t>медиаоткрытость</w:t>
      </w:r>
      <w:proofErr w:type="spellEnd"/>
      <w:r w:rsidRPr="00BC7E17">
        <w:rPr>
          <w:rFonts w:ascii="Times New Roman" w:hAnsi="Times New Roman" w:cs="Times New Roman"/>
          <w:sz w:val="24"/>
          <w:szCs w:val="24"/>
        </w:rPr>
        <w:t xml:space="preserve"> и продвижение лучших практик через использование социальных сетей. Действуют официальные страницы в социальной сети «</w:t>
      </w:r>
      <w:proofErr w:type="spellStart"/>
      <w:r w:rsidRPr="00BC7E1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C7E17">
        <w:rPr>
          <w:rFonts w:ascii="Times New Roman" w:hAnsi="Times New Roman" w:cs="Times New Roman"/>
          <w:sz w:val="24"/>
          <w:szCs w:val="24"/>
        </w:rPr>
        <w:t>» https://vk.com/public217341075, «</w:t>
      </w:r>
      <w:proofErr w:type="spellStart"/>
      <w:r w:rsidRPr="00BC7E17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BC7E17">
        <w:rPr>
          <w:rFonts w:ascii="Times New Roman" w:hAnsi="Times New Roman" w:cs="Times New Roman"/>
          <w:sz w:val="24"/>
          <w:szCs w:val="24"/>
        </w:rPr>
        <w:t xml:space="preserve">-канал» </w:t>
      </w:r>
      <w:hyperlink r:id="rId5" w:history="1">
        <w:r w:rsidRPr="00BC7E17">
          <w:rPr>
            <w:rStyle w:val="a4"/>
            <w:rFonts w:ascii="Times New Roman" w:hAnsi="Times New Roman" w:cs="Times New Roman"/>
            <w:sz w:val="24"/>
            <w:szCs w:val="24"/>
          </w:rPr>
          <w:t>https://t.me/s/COROAngarsk2020</w:t>
        </w:r>
      </w:hyperlink>
      <w:r w:rsidRPr="00BC7E17">
        <w:rPr>
          <w:rFonts w:ascii="Times New Roman" w:hAnsi="Times New Roman" w:cs="Times New Roman"/>
          <w:sz w:val="24"/>
          <w:szCs w:val="24"/>
        </w:rPr>
        <w:t xml:space="preserve">.  Несколько лет издается электронная газета «Ангарская </w:t>
      </w:r>
      <w:proofErr w:type="spellStart"/>
      <w:r w:rsidRPr="00BC7E17">
        <w:rPr>
          <w:rFonts w:ascii="Times New Roman" w:hAnsi="Times New Roman" w:cs="Times New Roman"/>
          <w:sz w:val="24"/>
          <w:szCs w:val="24"/>
        </w:rPr>
        <w:t>ФГОСточка</w:t>
      </w:r>
      <w:proofErr w:type="spellEnd"/>
      <w:r w:rsidRPr="00BC7E17">
        <w:rPr>
          <w:rFonts w:ascii="Times New Roman" w:hAnsi="Times New Roman" w:cs="Times New Roman"/>
          <w:sz w:val="24"/>
          <w:szCs w:val="24"/>
        </w:rPr>
        <w:t>», в которой публикуются статьи, описывающие эффективный опыт педагога или опыт работы образовательной организации по различным направлениям деятельности в условиях реализации ФГОС, предметных Концепций. Содержание электронной газеты направлено на информирование об эффективной деятельности педагогов, образовательных организаций в условиях реализации ФГОС. Выводы: планируемая деятельность по информационному сопровождению реализации мероприятий по повышению профессионального мастерства педагогических работников и управленческих кадров реализована в полном объеме.</w:t>
      </w:r>
    </w:p>
    <w:p w:rsidR="000250D0" w:rsidRPr="00BC7E17" w:rsidRDefault="0037218D" w:rsidP="00BC7E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E17">
        <w:rPr>
          <w:rFonts w:ascii="Times New Roman" w:hAnsi="Times New Roman" w:cs="Times New Roman"/>
          <w:b/>
          <w:sz w:val="24"/>
          <w:szCs w:val="24"/>
        </w:rPr>
        <w:t>Опыт успешно реализованных проектов (программ) организации-соискателя, включая опыт участия в международных, федеральных, целевых, государственных, региональных и муниципальных проектах (программах).</w:t>
      </w:r>
    </w:p>
    <w:tbl>
      <w:tblPr>
        <w:tblStyle w:val="TableGrid"/>
        <w:tblW w:w="9685" w:type="dxa"/>
        <w:tblInd w:w="5" w:type="dxa"/>
        <w:tblCellMar>
          <w:top w:w="16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747"/>
        <w:gridCol w:w="3517"/>
        <w:gridCol w:w="1874"/>
        <w:gridCol w:w="3547"/>
      </w:tblGrid>
      <w:tr w:rsidR="0037218D" w:rsidRPr="00BC7E17" w:rsidTr="00065096">
        <w:trPr>
          <w:trHeight w:val="87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(программы)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Год реализации проекта/участия в программе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tabs>
                <w:tab w:val="right" w:pos="2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Виды работ, выполненные организацией-соискателем в рамках проекта/программы</w:t>
            </w:r>
          </w:p>
        </w:tc>
      </w:tr>
      <w:tr w:rsidR="0037218D" w:rsidRPr="00BC7E17" w:rsidTr="00BC7E17">
        <w:trPr>
          <w:trHeight w:val="54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Региональная </w:t>
            </w:r>
            <w:proofErr w:type="spellStart"/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стажировочная</w:t>
            </w:r>
            <w:proofErr w:type="spellEnd"/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сессия «Психолого-педагогические компетенции педагога: взаимодействие участников образовательного процесса в условиях реализации профессионального </w:t>
            </w: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стандарта»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tabs>
                <w:tab w:val="right" w:pos="2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стажировочной</w:t>
            </w:r>
            <w:proofErr w:type="spellEnd"/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сессии. Проведение обучающих практикумов по развитию профессиональных компетентностей педагогов  для участников из Иркутской области</w:t>
            </w:r>
          </w:p>
        </w:tc>
      </w:tr>
      <w:tr w:rsidR="0037218D" w:rsidRPr="00BC7E17" w:rsidTr="00065096">
        <w:trPr>
          <w:trHeight w:val="97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Региональный интеллектуальный конкурс «Город моей судьбы»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tabs>
                <w:tab w:val="right" w:pos="22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Организован и проведен конкурс. 45 участников  в 2022 году</w:t>
            </w:r>
          </w:p>
        </w:tc>
      </w:tr>
      <w:tr w:rsidR="0037218D" w:rsidRPr="00BC7E17" w:rsidTr="00065096">
        <w:trPr>
          <w:trHeight w:val="1093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интеллектуальная игра «Скоростной </w:t>
            </w:r>
            <w:proofErr w:type="spellStart"/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BC7E17">
              <w:rPr>
                <w:rFonts w:ascii="Times New Roman" w:hAnsi="Times New Roman" w:cs="Times New Roman"/>
                <w:sz w:val="24"/>
                <w:szCs w:val="24"/>
              </w:rPr>
              <w:t xml:space="preserve"> – сёрфинг» (10-11 классы)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tabs>
                <w:tab w:val="right" w:pos="22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Организована и проведена интеллектуальная игра (452 участников в 2022 году)</w:t>
            </w:r>
          </w:p>
        </w:tc>
      </w:tr>
      <w:tr w:rsidR="0037218D" w:rsidRPr="00BC7E17" w:rsidTr="00065096">
        <w:trPr>
          <w:trHeight w:val="83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Областной Полимодальный научно – методический форум естественнонаучных дисциплин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tabs>
                <w:tab w:val="right" w:pos="2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Организован и проведен форум. 120 участников в 2023 году.</w:t>
            </w:r>
          </w:p>
        </w:tc>
      </w:tr>
      <w:tr w:rsidR="0037218D" w:rsidRPr="00BC7E17" w:rsidTr="00065096">
        <w:trPr>
          <w:trHeight w:val="176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проект «</w:t>
            </w:r>
            <w:proofErr w:type="spellStart"/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BC7E17">
              <w:rPr>
                <w:rFonts w:ascii="Times New Roman" w:hAnsi="Times New Roman" w:cs="Times New Roman"/>
                <w:sz w:val="24"/>
                <w:szCs w:val="24"/>
              </w:rPr>
              <w:t xml:space="preserve"> городов»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 xml:space="preserve"> 2019-2023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Подписано Соглашение о сотрудничестве между школами города Ангарска и города Москвы с</w:t>
            </w:r>
            <w:r w:rsidRPr="00BC7E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7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ГАОУ ДПО "Корпоративный университет московского образования".</w:t>
            </w: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 педагоги и управленческие команды принимают участие в мероприятиях проекта и сами проводят </w:t>
            </w:r>
            <w:proofErr w:type="spellStart"/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BC7E17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других городов РФ. </w:t>
            </w:r>
          </w:p>
          <w:p w:rsidR="0037218D" w:rsidRPr="00BC7E17" w:rsidRDefault="0037218D" w:rsidP="00BC7E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рамках  проекта</w:t>
            </w:r>
            <w:proofErr w:type="gramEnd"/>
            <w:r w:rsidRPr="00BC7E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BC7E17">
              <w:rPr>
                <w:rFonts w:ascii="Times New Roman" w:hAnsi="Times New Roman" w:cs="Times New Roman"/>
                <w:sz w:val="24"/>
                <w:szCs w:val="24"/>
              </w:rPr>
              <w:t xml:space="preserve"> городов»: участниками Ассоциации педагогов было проведено 2 </w:t>
            </w:r>
            <w:proofErr w:type="spellStart"/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: «Деятельность Ассоциации педагогов «СО-ДЕЙСТВИЕ» Ангарского городского округа и «Опыт работы Культурологической школы Ассоциации педагогов «СО-ДЕЙСТВИЕ»</w:t>
            </w:r>
          </w:p>
          <w:p w:rsidR="0037218D" w:rsidRPr="00BC7E17" w:rsidRDefault="0037218D" w:rsidP="00BC7E17">
            <w:pPr>
              <w:tabs>
                <w:tab w:val="right" w:pos="22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В открытых мероприятиях, организованных в рамках проекта, принимает участие более 100 учителей АГО, в том числе из других городов РФ.</w:t>
            </w:r>
          </w:p>
        </w:tc>
      </w:tr>
      <w:tr w:rsidR="0037218D" w:rsidRPr="00BC7E17" w:rsidTr="00065096">
        <w:trPr>
          <w:trHeight w:val="38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«Города для детей»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>Ангарский городской округ стал победителем в номинации «В фокусе семья», координатор проекта ЦОРО</w:t>
            </w:r>
          </w:p>
        </w:tc>
      </w:tr>
      <w:tr w:rsidR="0037218D" w:rsidRPr="00BC7E17" w:rsidTr="00065096">
        <w:trPr>
          <w:trHeight w:val="189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Региональная </w:t>
            </w:r>
            <w:proofErr w:type="spellStart"/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>коворкинг</w:t>
            </w:r>
            <w:proofErr w:type="spellEnd"/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-площадка «Методическое сопровождение деятельности профессиональных сообществ педагогов и руководителей на муниципальном уровне»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проекта по теме «Профессиональное сообщество как ресурс повышения профессиональных компетенций» методистами ЦОРО</w:t>
            </w:r>
          </w:p>
        </w:tc>
      </w:tr>
      <w:tr w:rsidR="0037218D" w:rsidRPr="00BC7E17" w:rsidTr="00065096">
        <w:trPr>
          <w:trHeight w:val="39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Пилотный проект по образованию для устойчивого развития "Межрегиональное сетевое партнерство: Учимся жить устойчиво в глобальном мире: Экология. Здоровье. Безопасность" ФГБНУ «ИСРО РАО»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учреждение дополнительного профессионального образования "Центр обеспечения развития образования" города Ангарск (МБУ ДПО ЦОРО) заключили соглашение о реализации проекта проведение мероприятий </w:t>
            </w:r>
            <w:proofErr w:type="gramStart"/>
            <w:r w:rsidRPr="00BC7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 педагогов</w:t>
            </w:r>
            <w:proofErr w:type="gramEnd"/>
            <w:r w:rsidRPr="00BC7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</w:t>
            </w:r>
          </w:p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8D" w:rsidRPr="00BC7E17" w:rsidTr="00065096">
        <w:trPr>
          <w:trHeight w:val="39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конкурс «Методическое </w:t>
            </w:r>
            <w:r w:rsidRPr="00BC7E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</w:t>
            </w: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движение»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2023</w:t>
            </w: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C7E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2024 </w:t>
            </w: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>ЦОРО стали финалисты с проектом «Классный руководитель» 2023 год. ЦОРО и МБОУ «СОШ№5» стали победителями с проектом «Профилактика деструктивного поведения детей и подростков» 2024 год, распоряжение 12.01.2024 № 55-14-МР</w:t>
            </w:r>
          </w:p>
        </w:tc>
      </w:tr>
      <w:tr w:rsidR="0037218D" w:rsidRPr="00BC7E17" w:rsidTr="00065096">
        <w:trPr>
          <w:trHeight w:val="39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Базовая опорная площадка РТПК ГАУ ДПО ИРО «Методическое обеспечение образовательной деятельности по реализации ООП в соответствии с ФГОС ОО»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2023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Проведена стратегическая сессия по проблеме внедрения ФГОС и ФОП.</w:t>
            </w:r>
          </w:p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КПК «Организация работы учителя по обновленным ФГОС и ФОП»</w:t>
            </w:r>
          </w:p>
        </w:tc>
      </w:tr>
      <w:tr w:rsidR="0061654D" w:rsidRPr="00BC7E17" w:rsidTr="00065096">
        <w:trPr>
          <w:trHeight w:val="39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4D" w:rsidRPr="00BC7E17" w:rsidRDefault="0061654D" w:rsidP="00BC7E17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4D" w:rsidRPr="00BC7E17" w:rsidRDefault="0061654D" w:rsidP="00BC7E17">
            <w:pPr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Муниципальный проект Ассоциация «Содействие» культурно-эстетического образования и просвещения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4D" w:rsidRPr="00BC7E17" w:rsidRDefault="0061654D" w:rsidP="00BC7E17">
            <w:pPr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2022, 2023, 2024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4D" w:rsidRPr="00BC7E17" w:rsidRDefault="0061654D" w:rsidP="00BC7E17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Проведены Межведомственная Ассамблея « Образование и культура», методическая площадка «</w:t>
            </w:r>
            <w:proofErr w:type="spellStart"/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Art-teria</w:t>
            </w:r>
            <w:proofErr w:type="spellEnd"/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» - территория профессионального мастерства», Региональный  фестиваль конкурсов педагогического мастерства «Грани призвания», Региональный  фестиваль детского творчества «Солнечные блики», Региональные олимпиады по музыке и изобразительному искусству</w:t>
            </w:r>
            <w:r w:rsidR="001930A0" w:rsidRPr="00BC7E17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Ассоциации за 2022-2023 </w:t>
            </w:r>
            <w:proofErr w:type="spellStart"/>
            <w:r w:rsidR="001930A0" w:rsidRPr="00BC7E17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="001930A0" w:rsidRPr="00BC7E17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участвовало около 400 учителей и 3500 учащихся из 58 образовательных учреждения  Ангарского </w:t>
            </w:r>
            <w:r w:rsidR="00D30733" w:rsidRPr="00BC7E1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и </w:t>
            </w:r>
            <w:r w:rsidR="001930A0" w:rsidRPr="00BC7E17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</w:p>
        </w:tc>
      </w:tr>
      <w:tr w:rsidR="0037218D" w:rsidRPr="00BC7E17" w:rsidTr="00065096">
        <w:trPr>
          <w:trHeight w:val="39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Региональная инновационная площадка ГАО ДПО ИРО  «Классный руководитель –воспитательная работка без границ»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z w:val="24"/>
                <w:szCs w:val="24"/>
              </w:rPr>
              <w:t>В 2023 года присвоен статус региональной инновационной площадки МО Иркутской области.</w:t>
            </w:r>
          </w:p>
          <w:p w:rsidR="0037218D" w:rsidRPr="00BC7E17" w:rsidRDefault="0037218D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Количество участников за </w:t>
            </w:r>
            <w:r w:rsidRPr="00BC7E1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lastRenderedPageBreak/>
              <w:t>четыре года:</w:t>
            </w:r>
            <w:r w:rsidRPr="00BC7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7E1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32 - общеобразовательные организации,</w:t>
            </w:r>
            <w:r w:rsidRPr="00BC7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7E1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247- классов,</w:t>
            </w:r>
            <w:r w:rsidRPr="00BC7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7E1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587 классных руководителя + участники-помощники – родители</w:t>
            </w:r>
          </w:p>
        </w:tc>
      </w:tr>
    </w:tbl>
    <w:p w:rsidR="000250D0" w:rsidRPr="00BC7E17" w:rsidRDefault="000250D0" w:rsidP="00BC7E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0733" w:rsidRPr="00BC7E17" w:rsidRDefault="00D30733" w:rsidP="00BC7E17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1460"/>
        </w:tabs>
        <w:spacing w:after="100" w:line="274" w:lineRule="exact"/>
        <w:ind w:left="0" w:firstLine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C7E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Обосновании значимости для развития региональной системы образования</w:t>
      </w:r>
    </w:p>
    <w:p w:rsidR="007B6710" w:rsidRPr="00BC7E17" w:rsidRDefault="007B6710" w:rsidP="00BC7E17">
      <w:pPr>
        <w:pStyle w:val="a3"/>
        <w:widowControl w:val="0"/>
        <w:tabs>
          <w:tab w:val="left" w:pos="709"/>
          <w:tab w:val="left" w:pos="1460"/>
        </w:tabs>
        <w:spacing w:after="100" w:line="274" w:lineRule="exact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B468A4" w:rsidRPr="00BC7E17" w:rsidRDefault="00015926" w:rsidP="00BC7E17">
      <w:pPr>
        <w:pStyle w:val="a3"/>
        <w:ind w:left="0"/>
        <w:jc w:val="both"/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</w:pPr>
      <w:r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Ассоциация создает условия на преодоление затр</w:t>
      </w:r>
      <w:r w:rsidR="00B24634"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уднений и проблем педагогов, их </w:t>
      </w:r>
      <w:r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запросов, которые включают в себя разнообразие педагогических событий неформального и </w:t>
      </w:r>
      <w:proofErr w:type="spellStart"/>
      <w:r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информального</w:t>
      </w:r>
      <w:proofErr w:type="spellEnd"/>
      <w:r w:rsidRPr="00BC7E1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образования</w:t>
      </w:r>
    </w:p>
    <w:p w:rsidR="00B468A4" w:rsidRPr="00BC7E17" w:rsidRDefault="00A43B70" w:rsidP="00BC7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b/>
          <w:sz w:val="24"/>
          <w:szCs w:val="24"/>
        </w:rPr>
        <w:t>-</w:t>
      </w:r>
      <w:r w:rsidRPr="00BC7E17">
        <w:rPr>
          <w:rFonts w:ascii="Times New Roman" w:hAnsi="Times New Roman" w:cs="Times New Roman"/>
          <w:sz w:val="24"/>
          <w:szCs w:val="24"/>
        </w:rPr>
        <w:t xml:space="preserve"> </w:t>
      </w:r>
      <w:r w:rsidR="00B468A4" w:rsidRPr="00BC7E17">
        <w:rPr>
          <w:rFonts w:ascii="Times New Roman" w:hAnsi="Times New Roman" w:cs="Times New Roman"/>
          <w:sz w:val="24"/>
          <w:szCs w:val="24"/>
        </w:rPr>
        <w:t xml:space="preserve">Ассоциация, нацеленная на содействие в развитии педагога, способна учитывать своеобразие регионального образовательного пространства, которое складывается из образовательной среды больших городов и малых поселков и деревень, повысить мастерство педагогов в подготовке </w:t>
      </w:r>
      <w:proofErr w:type="gramStart"/>
      <w:r w:rsidR="00B468A4" w:rsidRPr="00BC7E17">
        <w:rPr>
          <w:rFonts w:ascii="Times New Roman" w:hAnsi="Times New Roman" w:cs="Times New Roman"/>
          <w:sz w:val="24"/>
          <w:szCs w:val="24"/>
        </w:rPr>
        <w:t>школьников  к</w:t>
      </w:r>
      <w:proofErr w:type="gramEnd"/>
      <w:r w:rsidR="00B468A4" w:rsidRPr="00BC7E17">
        <w:rPr>
          <w:rFonts w:ascii="Times New Roman" w:hAnsi="Times New Roman" w:cs="Times New Roman"/>
          <w:sz w:val="24"/>
          <w:szCs w:val="24"/>
        </w:rPr>
        <w:t xml:space="preserve"> олимпиадам по музыке, изобразительному искусству, мировой художественной культуры и другим предметам гуманитарного направления.</w:t>
      </w:r>
    </w:p>
    <w:p w:rsidR="00B468A4" w:rsidRPr="00BC7E17" w:rsidRDefault="002C2386" w:rsidP="00BC7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 xml:space="preserve">- </w:t>
      </w:r>
      <w:r w:rsidR="00B468A4" w:rsidRPr="00BC7E17">
        <w:rPr>
          <w:rFonts w:ascii="Times New Roman" w:hAnsi="Times New Roman" w:cs="Times New Roman"/>
          <w:sz w:val="24"/>
          <w:szCs w:val="24"/>
        </w:rPr>
        <w:t xml:space="preserve">Разнообразие </w:t>
      </w:r>
      <w:proofErr w:type="gramStart"/>
      <w:r w:rsidR="00B468A4" w:rsidRPr="00BC7E17">
        <w:rPr>
          <w:rFonts w:ascii="Times New Roman" w:hAnsi="Times New Roman" w:cs="Times New Roman"/>
          <w:sz w:val="24"/>
          <w:szCs w:val="24"/>
        </w:rPr>
        <w:t>форм  деятельности</w:t>
      </w:r>
      <w:proofErr w:type="gramEnd"/>
      <w:r w:rsidR="00B468A4" w:rsidRPr="00BC7E17">
        <w:rPr>
          <w:rFonts w:ascii="Times New Roman" w:hAnsi="Times New Roman" w:cs="Times New Roman"/>
          <w:sz w:val="24"/>
          <w:szCs w:val="24"/>
        </w:rPr>
        <w:t xml:space="preserve"> Ассоциации за последний учебный год, получило возможность  привлечь 210 педагогов  Иркутской области к активной образовательной и просветительской деятельности, что  обеспечило выявление профессиональных дефицитов, способствовало формированию актуальных компетенций  и удовлетворению образовательных потребностей  у 324-х участников – педагогов Иркутской области.</w:t>
      </w:r>
    </w:p>
    <w:p w:rsidR="00B468A4" w:rsidRPr="00BC7E17" w:rsidRDefault="00B468A4" w:rsidP="00BC7E17">
      <w:pPr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>В 2023/2024 учебном году 49 педагогов нашего региона приняли участие в организационных комитетах проводимых мероприятий  Ассоциации, являясь координаторами в муниципальных образованиях городов и поселков Иркутской области, 20 педагогов области проявили свои умения в предметно-методических комиссиях, составляя конкурсные задания на школьном, муниципальном и региональном этапах олимпиад по изобразительному искусству, музыке и МХК, 123 педагогических работника Иркутской области представили блок экспертов и членов жюри в конкурсной педагогической системе Ассоциации, 27 учителей на методических площадках регионального уровня, поделились своим опытом работы в основном и дополнительном образовании.</w:t>
      </w:r>
    </w:p>
    <w:p w:rsidR="00B468A4" w:rsidRPr="00BC7E17" w:rsidRDefault="00B468A4" w:rsidP="00BC7E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b/>
          <w:sz w:val="24"/>
          <w:szCs w:val="24"/>
        </w:rPr>
        <w:t>Итогом деятельности</w:t>
      </w:r>
      <w:r w:rsidRPr="00BC7E17">
        <w:rPr>
          <w:rFonts w:ascii="Times New Roman" w:hAnsi="Times New Roman" w:cs="Times New Roman"/>
          <w:sz w:val="24"/>
          <w:szCs w:val="24"/>
        </w:rPr>
        <w:t xml:space="preserve"> Ассоциации </w:t>
      </w:r>
      <w:proofErr w:type="gramStart"/>
      <w:r w:rsidRPr="00BC7E17">
        <w:rPr>
          <w:rFonts w:ascii="Times New Roman" w:hAnsi="Times New Roman" w:cs="Times New Roman"/>
          <w:sz w:val="24"/>
          <w:szCs w:val="24"/>
        </w:rPr>
        <w:t>становится  устано</w:t>
      </w:r>
      <w:r w:rsidR="00A43B70" w:rsidRPr="00BC7E17">
        <w:rPr>
          <w:rFonts w:ascii="Times New Roman" w:hAnsi="Times New Roman" w:cs="Times New Roman"/>
          <w:sz w:val="24"/>
          <w:szCs w:val="24"/>
        </w:rPr>
        <w:t>вление</w:t>
      </w:r>
      <w:proofErr w:type="gramEnd"/>
      <w:r w:rsidR="00A43B70" w:rsidRPr="00BC7E17">
        <w:rPr>
          <w:rFonts w:ascii="Times New Roman" w:hAnsi="Times New Roman" w:cs="Times New Roman"/>
          <w:sz w:val="24"/>
          <w:szCs w:val="24"/>
        </w:rPr>
        <w:t xml:space="preserve"> долгосрочных партнерских </w:t>
      </w:r>
      <w:r w:rsidRPr="00BC7E17">
        <w:rPr>
          <w:rFonts w:ascii="Times New Roman" w:hAnsi="Times New Roman" w:cs="Times New Roman"/>
          <w:sz w:val="24"/>
          <w:szCs w:val="24"/>
        </w:rPr>
        <w:t>отношений, продвижение имиджа педагогических событий Ассоциации, помогающих непрерывному профессиональному повышению мастерства педагогов больших и малых городов, дальних и  мало доступных  сел  и поселков Иркутской области.2023/2024 учебном году педагоги 28 территорий Иркутской области включились в открытое образовательное пространство Ассоциации педагогов «СО-ДЕЙСТВИЕ», став партнерами.</w:t>
      </w:r>
    </w:p>
    <w:p w:rsidR="00B468A4" w:rsidRPr="00BC7E17" w:rsidRDefault="00B468A4" w:rsidP="00BC7E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>Деятельность сообщества поддерживается 4-я тематическими проектами, которые</w:t>
      </w:r>
      <w:r w:rsidRPr="00BC7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E17">
        <w:rPr>
          <w:rFonts w:ascii="Times New Roman" w:hAnsi="Times New Roman" w:cs="Times New Roman"/>
          <w:sz w:val="24"/>
          <w:szCs w:val="24"/>
        </w:rPr>
        <w:t xml:space="preserve">реализуются через </w:t>
      </w:r>
      <w:proofErr w:type="spellStart"/>
      <w:r w:rsidRPr="00BC7E17">
        <w:rPr>
          <w:rFonts w:ascii="Times New Roman" w:hAnsi="Times New Roman" w:cs="Times New Roman"/>
          <w:sz w:val="24"/>
          <w:szCs w:val="24"/>
        </w:rPr>
        <w:t>форумно</w:t>
      </w:r>
      <w:proofErr w:type="spellEnd"/>
      <w:r w:rsidRPr="00BC7E17">
        <w:rPr>
          <w:rFonts w:ascii="Times New Roman" w:hAnsi="Times New Roman" w:cs="Times New Roman"/>
          <w:sz w:val="24"/>
          <w:szCs w:val="24"/>
        </w:rPr>
        <w:t xml:space="preserve">- фестивальное движение </w:t>
      </w:r>
      <w:proofErr w:type="gramStart"/>
      <w:r w:rsidRPr="00BC7E17">
        <w:rPr>
          <w:rFonts w:ascii="Times New Roman" w:hAnsi="Times New Roman" w:cs="Times New Roman"/>
          <w:sz w:val="24"/>
          <w:szCs w:val="24"/>
        </w:rPr>
        <w:t>в  котором</w:t>
      </w:r>
      <w:proofErr w:type="gramEnd"/>
      <w:r w:rsidRPr="00BC7E17">
        <w:rPr>
          <w:rFonts w:ascii="Times New Roman" w:hAnsi="Times New Roman" w:cs="Times New Roman"/>
          <w:sz w:val="24"/>
          <w:szCs w:val="24"/>
        </w:rPr>
        <w:t xml:space="preserve"> участвуют педагоги и дети. Ежегодно проходит:</w:t>
      </w:r>
    </w:p>
    <w:p w:rsidR="00B468A4" w:rsidRPr="00BC7E17" w:rsidRDefault="00B468A4" w:rsidP="00BC7E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 xml:space="preserve">*  Межмуниципальный Сетевой Университет по методической работе, </w:t>
      </w:r>
      <w:proofErr w:type="gramStart"/>
      <w:r w:rsidRPr="00BC7E17">
        <w:rPr>
          <w:rFonts w:ascii="Times New Roman" w:hAnsi="Times New Roman" w:cs="Times New Roman"/>
          <w:sz w:val="24"/>
          <w:szCs w:val="24"/>
        </w:rPr>
        <w:t>где  работают</w:t>
      </w:r>
      <w:proofErr w:type="gramEnd"/>
      <w:r w:rsidRPr="00BC7E17">
        <w:rPr>
          <w:rFonts w:ascii="Times New Roman" w:hAnsi="Times New Roman" w:cs="Times New Roman"/>
          <w:sz w:val="24"/>
          <w:szCs w:val="24"/>
        </w:rPr>
        <w:t xml:space="preserve"> три Школы мастер-классов и семинаров, дискуссионный круглый стол,  методическая </w:t>
      </w:r>
      <w:r w:rsidRPr="00BC7E17">
        <w:rPr>
          <w:rFonts w:ascii="Times New Roman" w:hAnsi="Times New Roman" w:cs="Times New Roman"/>
          <w:sz w:val="24"/>
          <w:szCs w:val="24"/>
        </w:rPr>
        <w:lastRenderedPageBreak/>
        <w:t>площадка, позволяя повысить мастерство. 2023/2024 уч. году 117 активных участников представили эффективные практики.</w:t>
      </w:r>
    </w:p>
    <w:p w:rsidR="00B468A4" w:rsidRPr="00BC7E17" w:rsidRDefault="00B468A4" w:rsidP="00BC7E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 xml:space="preserve"> </w:t>
      </w:r>
      <w:r w:rsidR="00A43B70" w:rsidRPr="00BC7E17">
        <w:rPr>
          <w:rFonts w:ascii="Times New Roman" w:hAnsi="Times New Roman" w:cs="Times New Roman"/>
          <w:sz w:val="24"/>
          <w:szCs w:val="24"/>
        </w:rPr>
        <w:t>*</w:t>
      </w:r>
      <w:r w:rsidRPr="00BC7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E17">
        <w:rPr>
          <w:rFonts w:ascii="Times New Roman" w:hAnsi="Times New Roman" w:cs="Times New Roman"/>
          <w:sz w:val="24"/>
          <w:szCs w:val="24"/>
        </w:rPr>
        <w:t>Областной  Межведомственный</w:t>
      </w:r>
      <w:proofErr w:type="gramEnd"/>
      <w:r w:rsidRPr="00BC7E17">
        <w:rPr>
          <w:rFonts w:ascii="Times New Roman" w:hAnsi="Times New Roman" w:cs="Times New Roman"/>
          <w:sz w:val="24"/>
          <w:szCs w:val="24"/>
        </w:rPr>
        <w:t xml:space="preserve"> Фестиваль конкурсов педагогического мастерства  «Грани призвания»» - граней педагогического мастерства. За последний </w:t>
      </w:r>
      <w:proofErr w:type="gramStart"/>
      <w:r w:rsidRPr="00BC7E17">
        <w:rPr>
          <w:rFonts w:ascii="Times New Roman" w:hAnsi="Times New Roman" w:cs="Times New Roman"/>
          <w:sz w:val="24"/>
          <w:szCs w:val="24"/>
        </w:rPr>
        <w:t>год  295</w:t>
      </w:r>
      <w:proofErr w:type="gramEnd"/>
      <w:r w:rsidRPr="00BC7E17">
        <w:rPr>
          <w:rFonts w:ascii="Times New Roman" w:hAnsi="Times New Roman" w:cs="Times New Roman"/>
          <w:sz w:val="24"/>
          <w:szCs w:val="24"/>
        </w:rPr>
        <w:t xml:space="preserve"> участников педагогических работников и студентов приняли участие в фестивале.</w:t>
      </w:r>
    </w:p>
    <w:p w:rsidR="00B468A4" w:rsidRPr="00BC7E17" w:rsidRDefault="00A43B70" w:rsidP="00BC7E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>*</w:t>
      </w:r>
      <w:r w:rsidR="00B468A4" w:rsidRPr="00BC7E17">
        <w:rPr>
          <w:rFonts w:ascii="Times New Roman" w:hAnsi="Times New Roman" w:cs="Times New Roman"/>
          <w:sz w:val="24"/>
          <w:szCs w:val="24"/>
        </w:rPr>
        <w:t>Очно - дистанционный межведомственный фестиваль региональных и муниципальных детских мероприятий «Солнечные блики</w:t>
      </w:r>
      <w:proofErr w:type="gramStart"/>
      <w:r w:rsidR="00B468A4" w:rsidRPr="00BC7E17">
        <w:rPr>
          <w:rFonts w:ascii="Times New Roman" w:hAnsi="Times New Roman" w:cs="Times New Roman"/>
          <w:sz w:val="24"/>
          <w:szCs w:val="24"/>
        </w:rPr>
        <w:t>»,  где</w:t>
      </w:r>
      <w:proofErr w:type="gramEnd"/>
      <w:r w:rsidR="00B468A4" w:rsidRPr="00BC7E17">
        <w:rPr>
          <w:rFonts w:ascii="Times New Roman" w:hAnsi="Times New Roman" w:cs="Times New Roman"/>
          <w:sz w:val="24"/>
          <w:szCs w:val="24"/>
        </w:rPr>
        <w:t xml:space="preserve"> приняло участие за последний учебный год 60 педагогов, организовав 3184 воспитанника и обучающихся из 42 образовательных учреждений Иркутской области;</w:t>
      </w:r>
    </w:p>
    <w:p w:rsidR="00B468A4" w:rsidRPr="00BC7E17" w:rsidRDefault="00A43B70" w:rsidP="00BC7E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b/>
          <w:sz w:val="24"/>
          <w:szCs w:val="24"/>
        </w:rPr>
        <w:t>*</w:t>
      </w:r>
      <w:r w:rsidR="00B468A4" w:rsidRPr="00BC7E17">
        <w:rPr>
          <w:rFonts w:ascii="Times New Roman" w:hAnsi="Times New Roman" w:cs="Times New Roman"/>
          <w:sz w:val="24"/>
          <w:szCs w:val="24"/>
        </w:rPr>
        <w:t xml:space="preserve">Проведены предметные олимпиады по музыке и ИЗО для 3-9 классов, проходящие в три этапа (школьный, муниципальный, региональный). 769 педагогов, объединившись на базе </w:t>
      </w:r>
      <w:proofErr w:type="gramStart"/>
      <w:r w:rsidR="00B468A4" w:rsidRPr="00BC7E17">
        <w:rPr>
          <w:rFonts w:ascii="Times New Roman" w:hAnsi="Times New Roman" w:cs="Times New Roman"/>
          <w:sz w:val="24"/>
          <w:szCs w:val="24"/>
        </w:rPr>
        <w:t>созданной  культурологической</w:t>
      </w:r>
      <w:proofErr w:type="gramEnd"/>
      <w:r w:rsidR="00B468A4" w:rsidRPr="00BC7E17">
        <w:rPr>
          <w:rFonts w:ascii="Times New Roman" w:hAnsi="Times New Roman" w:cs="Times New Roman"/>
          <w:sz w:val="24"/>
          <w:szCs w:val="24"/>
        </w:rPr>
        <w:t xml:space="preserve">  школы,  разбирая новые приемы и технологии , приготовили 2023/2024  учебном году 2103 учащихся из 56 школ Иркутской области к интеллектуально-творческим  испытаниям в области искусства. Лучшие ученики приняли участие в региональном этапе ВСОШ по МХК.</w:t>
      </w:r>
    </w:p>
    <w:p w:rsidR="00B468A4" w:rsidRPr="00BC7E17" w:rsidRDefault="00A43B70" w:rsidP="00BC7E1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>*</w:t>
      </w:r>
      <w:r w:rsidR="00B468A4" w:rsidRPr="00BC7E17">
        <w:rPr>
          <w:rFonts w:ascii="Times New Roman" w:hAnsi="Times New Roman" w:cs="Times New Roman"/>
          <w:sz w:val="24"/>
          <w:szCs w:val="24"/>
        </w:rPr>
        <w:t xml:space="preserve">Педагоги Ассоциации, объединившись с координаторами мероприятий </w:t>
      </w:r>
      <w:proofErr w:type="gramStart"/>
      <w:r w:rsidR="00B468A4" w:rsidRPr="00BC7E17">
        <w:rPr>
          <w:rFonts w:ascii="Times New Roman" w:hAnsi="Times New Roman" w:cs="Times New Roman"/>
          <w:sz w:val="24"/>
          <w:szCs w:val="24"/>
        </w:rPr>
        <w:t>Ассоциации  из</w:t>
      </w:r>
      <w:proofErr w:type="gramEnd"/>
      <w:r w:rsidR="00B468A4" w:rsidRPr="00BC7E17">
        <w:rPr>
          <w:rFonts w:ascii="Times New Roman" w:hAnsi="Times New Roman" w:cs="Times New Roman"/>
          <w:sz w:val="24"/>
          <w:szCs w:val="24"/>
        </w:rPr>
        <w:t xml:space="preserve"> других территорий  Иркутской области стали достойными партнерами и активными участниками деятельности Профессионального педагогического общества Института развития образования Сетевого педагог</w:t>
      </w:r>
      <w:r w:rsidR="00FA4DF8" w:rsidRPr="00BC7E17">
        <w:rPr>
          <w:rFonts w:ascii="Times New Roman" w:hAnsi="Times New Roman" w:cs="Times New Roman"/>
          <w:sz w:val="24"/>
          <w:szCs w:val="24"/>
        </w:rPr>
        <w:t>ического сообщества «Искусство»</w:t>
      </w:r>
    </w:p>
    <w:p w:rsidR="00B468A4" w:rsidRPr="00BC7E17" w:rsidRDefault="00B468A4" w:rsidP="00BC7E1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 xml:space="preserve">Основной формой профессионального педагогического взаимодействия нового уровня и качества стали Ресурсные центры Ассоциации для поддержки педагогов в сфере культурно-эстетического образования и просвещения на базе образовательных учреждений МОУ </w:t>
      </w:r>
      <w:proofErr w:type="gramStart"/>
      <w:r w:rsidRPr="00BC7E17">
        <w:rPr>
          <w:rFonts w:ascii="Times New Roman" w:hAnsi="Times New Roman" w:cs="Times New Roman"/>
          <w:sz w:val="24"/>
          <w:szCs w:val="24"/>
        </w:rPr>
        <w:t>« СОШ</w:t>
      </w:r>
      <w:proofErr w:type="gramEnd"/>
      <w:r w:rsidRPr="00BC7E17">
        <w:rPr>
          <w:rFonts w:ascii="Times New Roman" w:hAnsi="Times New Roman" w:cs="Times New Roman"/>
          <w:sz w:val="24"/>
          <w:szCs w:val="24"/>
        </w:rPr>
        <w:t xml:space="preserve"> № 15, 17, 27, 31, 36, «Гимназии №,8» и Ангарского лицея №2, которые включают около 200 педагогических работников. Среди них педагоги хореографии и ритмики, руководители вокально-хоровых коллективов, прикладного мастерства и театра, учителя ритмики и музыки, народоведения и изобразительного искусства. К учителям предметов искусства присоединяются педагоги иностранного языка и литературы, </w:t>
      </w:r>
      <w:proofErr w:type="gramStart"/>
      <w:r w:rsidRPr="00BC7E17">
        <w:rPr>
          <w:rFonts w:ascii="Times New Roman" w:hAnsi="Times New Roman" w:cs="Times New Roman"/>
          <w:sz w:val="24"/>
          <w:szCs w:val="24"/>
        </w:rPr>
        <w:t>музыкальные  руководители</w:t>
      </w:r>
      <w:proofErr w:type="gramEnd"/>
      <w:r w:rsidRPr="00BC7E17">
        <w:rPr>
          <w:rFonts w:ascii="Times New Roman" w:hAnsi="Times New Roman" w:cs="Times New Roman"/>
          <w:sz w:val="24"/>
          <w:szCs w:val="24"/>
        </w:rPr>
        <w:t xml:space="preserve">  и воспитатели дошкольных учреждений, концертмейстеры и организаторы  школ, гимназий, интернатов, детских садов,</w:t>
      </w:r>
      <w:r w:rsidRPr="00BC7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E17">
        <w:rPr>
          <w:rFonts w:ascii="Times New Roman" w:hAnsi="Times New Roman" w:cs="Times New Roman"/>
          <w:sz w:val="24"/>
          <w:szCs w:val="24"/>
        </w:rPr>
        <w:t>музыкальных школ и школ искусств.</w:t>
      </w:r>
    </w:p>
    <w:p w:rsidR="00B468A4" w:rsidRPr="00BC7E17" w:rsidRDefault="00B468A4" w:rsidP="00BC7E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>Ресурсные центры</w:t>
      </w:r>
      <w:r w:rsidR="00A43B70" w:rsidRPr="00BC7E17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BC7E17">
        <w:rPr>
          <w:rFonts w:ascii="Times New Roman" w:hAnsi="Times New Roman" w:cs="Times New Roman"/>
          <w:sz w:val="24"/>
          <w:szCs w:val="24"/>
        </w:rPr>
        <w:t xml:space="preserve"> возникли на базе тех образовательных учреждений, где есть, кроме материально-технических ресурсов, педагогические команды и лидеры, готовые объединить вокруг себя педагогов, создать притягательное поле творческого и образовательного взаимодействия, т.е. быть менеджерами, </w:t>
      </w:r>
      <w:proofErr w:type="spellStart"/>
      <w:r w:rsidRPr="00BC7E17">
        <w:rPr>
          <w:rFonts w:ascii="Times New Roman" w:hAnsi="Times New Roman" w:cs="Times New Roman"/>
          <w:sz w:val="24"/>
          <w:szCs w:val="24"/>
        </w:rPr>
        <w:t>тьютороми</w:t>
      </w:r>
      <w:proofErr w:type="spellEnd"/>
      <w:r w:rsidRPr="00BC7E17">
        <w:rPr>
          <w:rFonts w:ascii="Times New Roman" w:hAnsi="Times New Roman" w:cs="Times New Roman"/>
          <w:sz w:val="24"/>
          <w:szCs w:val="24"/>
        </w:rPr>
        <w:t xml:space="preserve"> в образовательном поле Творческого центра.</w:t>
      </w:r>
    </w:p>
    <w:p w:rsidR="00B468A4" w:rsidRPr="00BC7E17" w:rsidRDefault="00B468A4" w:rsidP="00BC7E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E17">
        <w:rPr>
          <w:rFonts w:ascii="Times New Roman" w:hAnsi="Times New Roman" w:cs="Times New Roman"/>
          <w:sz w:val="24"/>
          <w:szCs w:val="24"/>
        </w:rPr>
        <w:t>Ресурсные центры</w:t>
      </w:r>
      <w:r w:rsidR="00A43B70" w:rsidRPr="00BC7E17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BC7E17">
        <w:rPr>
          <w:rFonts w:ascii="Times New Roman" w:hAnsi="Times New Roman" w:cs="Times New Roman"/>
          <w:sz w:val="24"/>
          <w:szCs w:val="24"/>
        </w:rPr>
        <w:t xml:space="preserve">, в своем устройстве, легко адаптируется к новым условиям и мобильны в отклике на возникающие проблемы. Открытость Центров позволит принимать в свои ряды педагогов или создавать новые творческие центры и другие формы создания образовательного </w:t>
      </w:r>
      <w:r w:rsidR="00A43B70" w:rsidRPr="00BC7E17">
        <w:rPr>
          <w:rFonts w:ascii="Times New Roman" w:hAnsi="Times New Roman" w:cs="Times New Roman"/>
          <w:sz w:val="24"/>
          <w:szCs w:val="24"/>
        </w:rPr>
        <w:t>пространства</w:t>
      </w:r>
      <w:r w:rsidR="00FA4DF8" w:rsidRPr="00BC7E17">
        <w:rPr>
          <w:rFonts w:ascii="Times New Roman" w:hAnsi="Times New Roman" w:cs="Times New Roman"/>
          <w:sz w:val="24"/>
          <w:szCs w:val="24"/>
        </w:rPr>
        <w:t>.</w:t>
      </w:r>
    </w:p>
    <w:p w:rsidR="00B96B91" w:rsidRPr="00BC7E17" w:rsidRDefault="00B96B91" w:rsidP="00BC7E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6B91" w:rsidRPr="00BC7E17" w:rsidRDefault="00B96B91" w:rsidP="00BC7E17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100"/>
        <w:ind w:left="0" w:firstLine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C7E17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bidi="ru-RU"/>
          <w14:ligatures w14:val="standardContextual"/>
        </w:rPr>
        <w:t>Критерии эффективности:</w:t>
      </w:r>
    </w:p>
    <w:p w:rsidR="00B96B91" w:rsidRPr="00BC7E17" w:rsidRDefault="00B96B91" w:rsidP="00BC7E17">
      <w:pPr>
        <w:pStyle w:val="a3"/>
        <w:widowControl w:val="0"/>
        <w:tabs>
          <w:tab w:val="left" w:pos="1134"/>
        </w:tabs>
        <w:spacing w:after="10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B96B91" w:rsidRPr="00BC7E17" w:rsidRDefault="00B96B91" w:rsidP="00BC7E17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100"/>
        <w:ind w:left="0" w:firstLine="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BC7E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Положительные отзывы педагогов Иркутской области, участников методической деятельности Ассоциации педагогов «</w:t>
      </w:r>
      <w:proofErr w:type="gramStart"/>
      <w:r w:rsidRPr="00BC7E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СО-ДЕЙСТВИЕ</w:t>
      </w:r>
      <w:proofErr w:type="gramEnd"/>
      <w:r w:rsidRPr="00BC7E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», по преодолению затруднений и профессиональных проблем (анкетирование).</w:t>
      </w:r>
    </w:p>
    <w:p w:rsidR="00B96B91" w:rsidRPr="00BC7E17" w:rsidRDefault="00B96B91" w:rsidP="00BC7E17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100"/>
        <w:ind w:left="0" w:firstLine="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BC7E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Увеличение числа участников педагогических мероприятий, в том числе из </w:t>
      </w:r>
      <w:r w:rsidRPr="00BC7E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lastRenderedPageBreak/>
        <w:t>других территорий Иркутской области.</w:t>
      </w:r>
    </w:p>
    <w:p w:rsidR="000D4C4F" w:rsidRPr="00BC7E17" w:rsidRDefault="000D4C4F" w:rsidP="00BC7E17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100"/>
        <w:ind w:left="0" w:firstLine="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BC7E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Количество разработанных </w:t>
      </w:r>
      <w:proofErr w:type="gramStart"/>
      <w:r w:rsidRPr="00BC7E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продуктов  -</w:t>
      </w:r>
      <w:proofErr w:type="gramEnd"/>
      <w:r w:rsidRPr="00BC7E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3</w:t>
      </w:r>
    </w:p>
    <w:p w:rsidR="000D4C4F" w:rsidRPr="00BC7E17" w:rsidRDefault="000D4C4F" w:rsidP="00BC7E17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100"/>
        <w:ind w:left="0" w:firstLine="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BC7E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Создание электронного сборника статей эффективных практик культурно-эстетического направления</w:t>
      </w:r>
    </w:p>
    <w:p w:rsidR="00B96B91" w:rsidRPr="00BC7E17" w:rsidRDefault="000D4C4F" w:rsidP="00BC7E17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100"/>
        <w:ind w:left="0" w:firstLine="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proofErr w:type="gramStart"/>
      <w:r w:rsidRPr="00BC7E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="00B96B91" w:rsidRPr="00BC7E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Разработка</w:t>
      </w:r>
      <w:proofErr w:type="gramEnd"/>
      <w:r w:rsidR="00B96B91" w:rsidRPr="00BC7E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электронного сборника программ внеурочной деятельности по культурно-эстетическому направлению.</w:t>
      </w:r>
    </w:p>
    <w:p w:rsidR="00B96B91" w:rsidRPr="00BC7E17" w:rsidRDefault="000D4C4F" w:rsidP="00BC7E17">
      <w:pPr>
        <w:pStyle w:val="a3"/>
        <w:widowControl w:val="0"/>
        <w:numPr>
          <w:ilvl w:val="0"/>
          <w:numId w:val="13"/>
        </w:numPr>
        <w:tabs>
          <w:tab w:val="left" w:pos="426"/>
        </w:tabs>
        <w:spacing w:after="100"/>
        <w:ind w:left="0" w:firstLine="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BC7E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Подборка сборника положений, сценариев проведения культурно-эстетических мероприятий для детей.</w:t>
      </w:r>
    </w:p>
    <w:p w:rsidR="00420F12" w:rsidRPr="00BC7E17" w:rsidRDefault="00420F12" w:rsidP="00BC7E17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100"/>
        <w:ind w:left="0" w:firstLine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C7E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Программа реализации проекта</w:t>
      </w:r>
    </w:p>
    <w:p w:rsidR="00420F12" w:rsidRPr="00BC7E17" w:rsidRDefault="00420F12" w:rsidP="00BC7E17">
      <w:pPr>
        <w:pStyle w:val="a3"/>
        <w:widowControl w:val="0"/>
        <w:tabs>
          <w:tab w:val="left" w:pos="426"/>
        </w:tabs>
        <w:spacing w:after="10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794"/>
        <w:gridCol w:w="1773"/>
        <w:gridCol w:w="1871"/>
        <w:gridCol w:w="2316"/>
      </w:tblGrid>
      <w:tr w:rsidR="00420F12" w:rsidRPr="00BC7E17" w:rsidTr="007366A9">
        <w:tc>
          <w:tcPr>
            <w:tcW w:w="817" w:type="dxa"/>
          </w:tcPr>
          <w:p w:rsidR="00420F12" w:rsidRPr="00BC7E17" w:rsidRDefault="00D320AB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C7E1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2794" w:type="dxa"/>
          </w:tcPr>
          <w:p w:rsidR="00420F12" w:rsidRPr="00BC7E17" w:rsidRDefault="00420F12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C7E1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Мероприятия </w:t>
            </w:r>
          </w:p>
          <w:p w:rsidR="00420F12" w:rsidRPr="00BC7E17" w:rsidRDefault="00420F12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C7E1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14:ligatures w14:val="standardContextual"/>
              </w:rPr>
              <w:t>(</w:t>
            </w:r>
            <w:r w:rsidRPr="00BC7E17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на муниципальном  и региональном уровне)</w:t>
            </w:r>
          </w:p>
        </w:tc>
        <w:tc>
          <w:tcPr>
            <w:tcW w:w="1773" w:type="dxa"/>
          </w:tcPr>
          <w:p w:rsidR="00420F12" w:rsidRPr="00BC7E17" w:rsidRDefault="00420F12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C7E1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14:ligatures w14:val="standardContextual"/>
              </w:rPr>
              <w:t>Сроки</w:t>
            </w:r>
          </w:p>
        </w:tc>
        <w:tc>
          <w:tcPr>
            <w:tcW w:w="1871" w:type="dxa"/>
          </w:tcPr>
          <w:p w:rsidR="00420F12" w:rsidRPr="00BC7E17" w:rsidRDefault="00420F12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C7E1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14:ligatures w14:val="standardContextual"/>
              </w:rPr>
              <w:t>Участники исследования</w:t>
            </w:r>
          </w:p>
        </w:tc>
        <w:tc>
          <w:tcPr>
            <w:tcW w:w="2316" w:type="dxa"/>
          </w:tcPr>
          <w:p w:rsidR="00420F12" w:rsidRPr="00BC7E17" w:rsidRDefault="00420F12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C7E1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14:ligatures w14:val="standardContextual"/>
              </w:rPr>
              <w:t>Прогнозируемый результат</w:t>
            </w:r>
          </w:p>
        </w:tc>
      </w:tr>
      <w:tr w:rsidR="00420F12" w:rsidRPr="00BC7E17" w:rsidTr="007366A9">
        <w:tc>
          <w:tcPr>
            <w:tcW w:w="817" w:type="dxa"/>
          </w:tcPr>
          <w:p w:rsidR="00D320AB" w:rsidRPr="00BC7E17" w:rsidRDefault="00D320AB" w:rsidP="00BC7E17">
            <w:pPr>
              <w:pStyle w:val="120"/>
              <w:numPr>
                <w:ilvl w:val="0"/>
                <w:numId w:val="15"/>
              </w:numPr>
              <w:shd w:val="clear" w:color="auto" w:fill="auto"/>
              <w:spacing w:after="10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12" w:rsidRPr="00BC7E17" w:rsidRDefault="00420F12" w:rsidP="00BC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420F12" w:rsidRPr="00BC7E17" w:rsidRDefault="00420F12" w:rsidP="00BC7E17">
            <w:pPr>
              <w:pStyle w:val="120"/>
              <w:shd w:val="clear" w:color="auto" w:fill="auto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Организационная работа.</w:t>
            </w:r>
          </w:p>
        </w:tc>
        <w:tc>
          <w:tcPr>
            <w:tcW w:w="1773" w:type="dxa"/>
          </w:tcPr>
          <w:p w:rsidR="00420F12" w:rsidRPr="00BC7E17" w:rsidRDefault="00420F12" w:rsidP="00BC7E17">
            <w:pPr>
              <w:pStyle w:val="120"/>
              <w:shd w:val="clear" w:color="auto" w:fill="auto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420F12" w:rsidRPr="00BC7E17" w:rsidRDefault="00420F12" w:rsidP="00BC7E17">
            <w:pPr>
              <w:pStyle w:val="120"/>
              <w:shd w:val="clear" w:color="auto" w:fill="auto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16" w:type="dxa"/>
          </w:tcPr>
          <w:p w:rsidR="00420F12" w:rsidRPr="00BC7E17" w:rsidRDefault="00420F12" w:rsidP="00BC7E17">
            <w:pPr>
              <w:pStyle w:val="120"/>
              <w:shd w:val="clear" w:color="auto" w:fill="auto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Определение состава оргкомитета</w:t>
            </w:r>
          </w:p>
        </w:tc>
      </w:tr>
      <w:tr w:rsidR="00420F12" w:rsidRPr="00BC7E17" w:rsidTr="007366A9">
        <w:tc>
          <w:tcPr>
            <w:tcW w:w="817" w:type="dxa"/>
          </w:tcPr>
          <w:p w:rsidR="00420F12" w:rsidRPr="00BC7E17" w:rsidRDefault="00420F12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C7E1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2794" w:type="dxa"/>
          </w:tcPr>
          <w:p w:rsidR="00420F12" w:rsidRPr="00BC7E17" w:rsidRDefault="007366A9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Региональный ф</w:t>
            </w:r>
            <w:r w:rsidR="00420F12"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естиваль конкурсов педагогического мастерства «Грани призвания» </w:t>
            </w:r>
          </w:p>
        </w:tc>
        <w:tc>
          <w:tcPr>
            <w:tcW w:w="1773" w:type="dxa"/>
          </w:tcPr>
          <w:p w:rsidR="00420F12" w:rsidRPr="00BC7E17" w:rsidRDefault="00420F12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1" w:type="dxa"/>
          </w:tcPr>
          <w:p w:rsidR="00420F12" w:rsidRPr="00BC7E17" w:rsidRDefault="00420F12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Педагогические работники</w:t>
            </w:r>
            <w:r w:rsidR="007366A9"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Иркутской области</w:t>
            </w: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, использующие в своей деятельности культурно-эстетическое направление</w:t>
            </w:r>
          </w:p>
        </w:tc>
        <w:tc>
          <w:tcPr>
            <w:tcW w:w="2316" w:type="dxa"/>
          </w:tcPr>
          <w:p w:rsidR="00420F12" w:rsidRPr="00BC7E17" w:rsidRDefault="00420F12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Активное распространение педагогического опыта, совершенствование методов деятельности по предметам искусства и дополнительного образования в культурно-эстетического направлении </w:t>
            </w:r>
          </w:p>
        </w:tc>
      </w:tr>
      <w:tr w:rsidR="007366A9" w:rsidRPr="00BC7E17" w:rsidTr="007366A9">
        <w:tc>
          <w:tcPr>
            <w:tcW w:w="817" w:type="dxa"/>
          </w:tcPr>
          <w:p w:rsidR="00D320AB" w:rsidRPr="00BC7E17" w:rsidRDefault="00D320AB" w:rsidP="00BC7E17">
            <w:pPr>
              <w:pStyle w:val="a3"/>
              <w:widowControl w:val="0"/>
              <w:spacing w:after="100" w:line="274" w:lineRule="exact"/>
              <w:ind w:left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3.</w:t>
            </w:r>
          </w:p>
          <w:p w:rsidR="007366A9" w:rsidRPr="00BC7E17" w:rsidRDefault="007366A9" w:rsidP="00BC7E17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366A9" w:rsidRPr="00BC7E17" w:rsidRDefault="007366A9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Региональный фестиваль детского творчества «Солнечные блики» (игры, турниры, </w:t>
            </w:r>
            <w:proofErr w:type="spellStart"/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3" w:type="dxa"/>
          </w:tcPr>
          <w:p w:rsidR="007366A9" w:rsidRPr="00BC7E17" w:rsidRDefault="007366A9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1" w:type="dxa"/>
          </w:tcPr>
          <w:p w:rsidR="007366A9" w:rsidRPr="00BC7E17" w:rsidRDefault="007366A9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Учителя музыки, ИЗО, педагоги дополнительно образования </w:t>
            </w:r>
            <w:r w:rsidR="003E6411"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Иркутской </w:t>
            </w:r>
            <w:proofErr w:type="spellStart"/>
            <w:r w:rsidR="003E6411"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области,</w:t>
            </w: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занимающиеся</w:t>
            </w:r>
            <w:proofErr w:type="spellEnd"/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хоровой, танцевальной и театральной деятельностью</w:t>
            </w:r>
            <w:r w:rsidR="003E6411"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7366A9" w:rsidRPr="00BC7E17" w:rsidRDefault="007366A9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Увеличение интереса обучающихся к предметам искусства общеобразовательных школ и культурно-эстетическому направлению в дошкольных и дополнительных учреждениях образования</w:t>
            </w:r>
          </w:p>
        </w:tc>
      </w:tr>
      <w:tr w:rsidR="007366A9" w:rsidRPr="00BC7E17" w:rsidTr="007366A9">
        <w:tc>
          <w:tcPr>
            <w:tcW w:w="817" w:type="dxa"/>
          </w:tcPr>
          <w:p w:rsidR="00D320AB" w:rsidRPr="00BC7E17" w:rsidRDefault="00D320AB" w:rsidP="00BC7E17">
            <w:pPr>
              <w:pStyle w:val="a3"/>
              <w:widowControl w:val="0"/>
              <w:spacing w:after="100" w:line="274" w:lineRule="exact"/>
              <w:ind w:left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7366A9" w:rsidRPr="00BC7E17" w:rsidRDefault="00D320AB" w:rsidP="00BC7E17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4" w:type="dxa"/>
          </w:tcPr>
          <w:p w:rsidR="007366A9" w:rsidRPr="00BC7E17" w:rsidRDefault="007366A9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Создание и презентация продуктов</w:t>
            </w:r>
            <w:r w:rsidR="003E6411"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педагогических мероприятий </w:t>
            </w:r>
            <w:r w:rsidR="003E6411"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Ассоциации педагогов «СО-ДЕЙСТВИЕ»</w:t>
            </w:r>
          </w:p>
        </w:tc>
        <w:tc>
          <w:tcPr>
            <w:tcW w:w="1773" w:type="dxa"/>
          </w:tcPr>
          <w:p w:rsidR="007366A9" w:rsidRPr="00BC7E17" w:rsidRDefault="003E6411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71" w:type="dxa"/>
          </w:tcPr>
          <w:p w:rsidR="007366A9" w:rsidRPr="00BC7E17" w:rsidRDefault="003E6411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Учителя, педагоги дополнительного образования, </w:t>
            </w: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музыкальные руководители, воспитатели дошкольных учреждений Иркутской области</w:t>
            </w:r>
          </w:p>
        </w:tc>
        <w:tc>
          <w:tcPr>
            <w:tcW w:w="2316" w:type="dxa"/>
          </w:tcPr>
          <w:p w:rsidR="00166D90" w:rsidRPr="00BC7E17" w:rsidRDefault="003E6411" w:rsidP="00BC7E17">
            <w:pPr>
              <w:widowControl w:val="0"/>
              <w:spacing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Распространение</w:t>
            </w:r>
          </w:p>
          <w:p w:rsidR="007366A9" w:rsidRPr="00BC7E17" w:rsidRDefault="003E6411" w:rsidP="00BC7E17">
            <w:pPr>
              <w:widowControl w:val="0"/>
              <w:spacing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166D90"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методически переработанного, отобранного  </w:t>
            </w:r>
            <w:r w:rsidR="00166D90"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материала в различных формах представления продуктов Ассоциации педагогов «СО-ДЕЙСТВИЕ»</w:t>
            </w:r>
          </w:p>
        </w:tc>
      </w:tr>
      <w:tr w:rsidR="00166D90" w:rsidRPr="00BC7E17" w:rsidTr="007366A9">
        <w:tc>
          <w:tcPr>
            <w:tcW w:w="817" w:type="dxa"/>
          </w:tcPr>
          <w:p w:rsidR="00166D90" w:rsidRPr="00BC7E17" w:rsidRDefault="001123BB" w:rsidP="00BC7E17">
            <w:pPr>
              <w:pStyle w:val="a3"/>
              <w:widowControl w:val="0"/>
              <w:spacing w:after="100" w:line="274" w:lineRule="exact"/>
              <w:ind w:left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4" w:type="dxa"/>
          </w:tcPr>
          <w:p w:rsidR="00166D90" w:rsidRPr="00BC7E17" w:rsidRDefault="00166D90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Школа мастер классов и семинаров по работе с одаренными и высокомотивированными обучающимися</w:t>
            </w:r>
          </w:p>
          <w:p w:rsidR="00166D90" w:rsidRPr="00BC7E17" w:rsidRDefault="00166D90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66D90" w:rsidRPr="00BC7E17" w:rsidRDefault="00166D90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Сентябрь-</w:t>
            </w:r>
          </w:p>
          <w:p w:rsidR="00166D90" w:rsidRPr="00BC7E17" w:rsidRDefault="00166D90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Октябрь- декабрь</w:t>
            </w:r>
          </w:p>
        </w:tc>
        <w:tc>
          <w:tcPr>
            <w:tcW w:w="1871" w:type="dxa"/>
          </w:tcPr>
          <w:p w:rsidR="00166D90" w:rsidRPr="00BC7E17" w:rsidRDefault="00166D90" w:rsidP="00BC7E17">
            <w:pPr>
              <w:widowControl w:val="0"/>
              <w:spacing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Учителя, работающих с одаренными детьми, участниками олимпиад (школьной, муниципальной, региональной)</w:t>
            </w:r>
          </w:p>
          <w:p w:rsidR="00166D90" w:rsidRPr="00BC7E17" w:rsidRDefault="00166D90" w:rsidP="00BC7E17">
            <w:pPr>
              <w:widowControl w:val="0"/>
              <w:spacing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 музыке , ИЗО, МХК</w:t>
            </w:r>
          </w:p>
        </w:tc>
        <w:tc>
          <w:tcPr>
            <w:tcW w:w="2316" w:type="dxa"/>
          </w:tcPr>
          <w:p w:rsidR="00166D90" w:rsidRPr="00BC7E17" w:rsidRDefault="00166D90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Повышение уровня теоретической и методической подготовки педагогов -участников Культурологической школы, готовность педагогов к подготовке детей - конкурсантов предметных Олимпиад по ИЗО и музыке</w:t>
            </w:r>
          </w:p>
        </w:tc>
      </w:tr>
      <w:tr w:rsidR="00166D90" w:rsidRPr="00BC7E17" w:rsidTr="007366A9">
        <w:tc>
          <w:tcPr>
            <w:tcW w:w="817" w:type="dxa"/>
          </w:tcPr>
          <w:p w:rsidR="001123BB" w:rsidRPr="00BC7E17" w:rsidRDefault="001123BB" w:rsidP="00BC7E17">
            <w:pPr>
              <w:pStyle w:val="a3"/>
              <w:widowControl w:val="0"/>
              <w:spacing w:after="100" w:line="274" w:lineRule="exact"/>
              <w:ind w:left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166D90" w:rsidRPr="00BC7E17" w:rsidRDefault="001123BB" w:rsidP="00BC7E17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4" w:type="dxa"/>
          </w:tcPr>
          <w:p w:rsidR="00166D90" w:rsidRPr="00BC7E17" w:rsidRDefault="00166D90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Региональные  Олимпиады по музыке для 3-9 классов, изобразительному искусству 4-7 классов</w:t>
            </w:r>
          </w:p>
        </w:tc>
        <w:tc>
          <w:tcPr>
            <w:tcW w:w="1773" w:type="dxa"/>
          </w:tcPr>
          <w:p w:rsidR="00166D90" w:rsidRPr="00BC7E17" w:rsidRDefault="00166D90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1871" w:type="dxa"/>
          </w:tcPr>
          <w:p w:rsidR="00166D90" w:rsidRPr="00BC7E17" w:rsidRDefault="00166D90" w:rsidP="00BC7E17">
            <w:pPr>
              <w:widowControl w:val="0"/>
              <w:spacing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6D90" w:rsidRPr="00BC7E17" w:rsidRDefault="00D320AB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Повышение интереса обучающихся к предметам в области «Искусство», </w:t>
            </w:r>
          </w:p>
        </w:tc>
      </w:tr>
      <w:tr w:rsidR="00166D90" w:rsidRPr="00BC7E17" w:rsidTr="007366A9">
        <w:tc>
          <w:tcPr>
            <w:tcW w:w="817" w:type="dxa"/>
          </w:tcPr>
          <w:p w:rsidR="00333DE4" w:rsidRPr="00BC7E17" w:rsidRDefault="00333DE4" w:rsidP="00BC7E17">
            <w:pPr>
              <w:pStyle w:val="a3"/>
              <w:widowControl w:val="0"/>
              <w:spacing w:after="100" w:line="274" w:lineRule="exact"/>
              <w:ind w:left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333DE4" w:rsidRPr="00BC7E17" w:rsidRDefault="00333DE4" w:rsidP="00BC7E17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333DE4" w:rsidRPr="00BC7E17" w:rsidRDefault="00333DE4" w:rsidP="00BC7E17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333DE4" w:rsidRPr="00BC7E17" w:rsidRDefault="00333DE4" w:rsidP="00BC7E17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166D90" w:rsidRPr="00BC7E17" w:rsidRDefault="00333DE4" w:rsidP="00BC7E17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4" w:type="dxa"/>
          </w:tcPr>
          <w:p w:rsidR="00166D90" w:rsidRPr="00BC7E17" w:rsidRDefault="00D320AB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*</w:t>
            </w:r>
            <w:r w:rsidR="00166D90"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Школа мастер классов и семинаров «Мастера говорят»</w:t>
            </w:r>
          </w:p>
          <w:p w:rsidR="00166D90" w:rsidRPr="00BC7E17" w:rsidRDefault="00D320AB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*</w:t>
            </w:r>
            <w:r w:rsidR="00166D90"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Школа театрализованных действий</w:t>
            </w:r>
          </w:p>
          <w:p w:rsidR="00166D90" w:rsidRPr="00BC7E17" w:rsidRDefault="00166D90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Школа музыкального творчества «Успех»</w:t>
            </w:r>
          </w:p>
        </w:tc>
        <w:tc>
          <w:tcPr>
            <w:tcW w:w="1773" w:type="dxa"/>
          </w:tcPr>
          <w:p w:rsidR="00166D90" w:rsidRPr="00BC7E17" w:rsidRDefault="00166D90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71" w:type="dxa"/>
          </w:tcPr>
          <w:p w:rsidR="00166D90" w:rsidRPr="00BC7E17" w:rsidRDefault="00166D90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Педагоги дополнительного образования и учителя образовательной области «ИСКУССТВО», работники МБДОУ, библиотекари, работники культуры, педагоги средних специальных учреждений, учителя гуманитарного цикла ОУ</w:t>
            </w:r>
          </w:p>
        </w:tc>
        <w:tc>
          <w:tcPr>
            <w:tcW w:w="2316" w:type="dxa"/>
          </w:tcPr>
          <w:p w:rsidR="00166D90" w:rsidRPr="00BC7E17" w:rsidRDefault="00166D90" w:rsidP="00BC7E17">
            <w:pPr>
              <w:widowControl w:val="0"/>
              <w:spacing w:after="100" w:line="274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C7E1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Повышение уровня теоретической и методической подготовки участников мастер-классов,  готовность участников мастер-классов, семинаров к развитию собственной преобразующей деятельности</w:t>
            </w:r>
          </w:p>
        </w:tc>
      </w:tr>
    </w:tbl>
    <w:p w:rsidR="00420F12" w:rsidRDefault="00420F12" w:rsidP="00BC7E17">
      <w:pPr>
        <w:pStyle w:val="a3"/>
        <w:widowControl w:val="0"/>
        <w:tabs>
          <w:tab w:val="left" w:pos="426"/>
        </w:tabs>
        <w:spacing w:after="10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BC7E17" w:rsidRDefault="00BC7E17" w:rsidP="00BC7E17">
      <w:pPr>
        <w:pStyle w:val="a3"/>
        <w:widowControl w:val="0"/>
        <w:tabs>
          <w:tab w:val="left" w:pos="426"/>
        </w:tabs>
        <w:spacing w:after="10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BC7E17" w:rsidRPr="00BC7E17" w:rsidRDefault="00BC7E17" w:rsidP="00BC7E17">
      <w:pPr>
        <w:pStyle w:val="a3"/>
        <w:widowControl w:val="0"/>
        <w:tabs>
          <w:tab w:val="left" w:pos="426"/>
        </w:tabs>
        <w:spacing w:after="10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3E84" w:rsidRPr="00BC7E17" w:rsidRDefault="00973E84" w:rsidP="00BC7E17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C7E17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bidi="ru-RU"/>
          <w14:ligatures w14:val="standardContextual"/>
        </w:rPr>
        <w:lastRenderedPageBreak/>
        <w:t>VII. Состав рабочей группы по реализации муниципального проекта</w:t>
      </w:r>
    </w:p>
    <w:p w:rsidR="00973E84" w:rsidRPr="00BC7E17" w:rsidRDefault="00973E84" w:rsidP="00BC7E17">
      <w:pPr>
        <w:widowControl w:val="0"/>
        <w:shd w:val="clear" w:color="auto" w:fill="FFFFFF"/>
        <w:spacing w:after="100" w:line="274" w:lineRule="exact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</w:p>
    <w:p w:rsidR="00973E84" w:rsidRPr="00BC7E17" w:rsidRDefault="00973E84" w:rsidP="00BC7E17">
      <w:pPr>
        <w:widowControl w:val="0"/>
        <w:numPr>
          <w:ilvl w:val="0"/>
          <w:numId w:val="17"/>
        </w:numPr>
        <w:spacing w:after="100" w:line="274" w:lineRule="exact"/>
        <w:ind w:left="0" w:firstLine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  <w:proofErr w:type="spellStart"/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З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агвоздина</w:t>
      </w:r>
      <w:proofErr w:type="spellEnd"/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 xml:space="preserve"> Светлана Афанасьевна,</w:t>
      </w:r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 xml:space="preserve"> директор МБУ ДПО Центр обеспечения развития образования»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;</w:t>
      </w:r>
    </w:p>
    <w:p w:rsidR="00973E84" w:rsidRPr="00BC7E17" w:rsidRDefault="00973E84" w:rsidP="00BC7E17">
      <w:pPr>
        <w:widowControl w:val="0"/>
        <w:numPr>
          <w:ilvl w:val="0"/>
          <w:numId w:val="17"/>
        </w:numPr>
        <w:spacing w:after="100" w:line="274" w:lineRule="exact"/>
        <w:ind w:left="0" w:firstLine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Николаева Татьяна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 xml:space="preserve"> Васильевна, методист МБУ ДПО «</w:t>
      </w:r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Центр обеспечения развития образования»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;</w:t>
      </w:r>
    </w:p>
    <w:p w:rsidR="00973E84" w:rsidRPr="00BC7E17" w:rsidRDefault="00973E84" w:rsidP="00BC7E17">
      <w:pPr>
        <w:widowControl w:val="0"/>
        <w:numPr>
          <w:ilvl w:val="0"/>
          <w:numId w:val="17"/>
        </w:numPr>
        <w:spacing w:after="100" w:line="274" w:lineRule="exact"/>
        <w:ind w:left="0" w:firstLine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  <w:proofErr w:type="gramStart"/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Копылова  Наталья</w:t>
      </w:r>
      <w:proofErr w:type="gramEnd"/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 xml:space="preserve"> Николаевна, заместитель директора по УВР, учитель музыки и МХК МБОУ «СОШ № 15»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;</w:t>
      </w:r>
    </w:p>
    <w:p w:rsidR="00973E84" w:rsidRPr="00BC7E17" w:rsidRDefault="00973E84" w:rsidP="00BC7E17">
      <w:pPr>
        <w:widowControl w:val="0"/>
        <w:numPr>
          <w:ilvl w:val="0"/>
          <w:numId w:val="17"/>
        </w:numPr>
        <w:spacing w:after="100" w:line="274" w:lineRule="exact"/>
        <w:ind w:left="0" w:firstLine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  <w:proofErr w:type="spellStart"/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Мясникова</w:t>
      </w:r>
      <w:proofErr w:type="spellEnd"/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 xml:space="preserve"> Марина Владимировна, заместитель директора по ВР, учитель географии МАОУ «Ангарский лицей №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 xml:space="preserve"> 2 </w:t>
      </w:r>
      <w:proofErr w:type="spellStart"/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им.М.К</w:t>
      </w:r>
      <w:proofErr w:type="spellEnd"/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 xml:space="preserve">. </w:t>
      </w:r>
      <w:proofErr w:type="spellStart"/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Янгеля</w:t>
      </w:r>
      <w:proofErr w:type="spellEnd"/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»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;</w:t>
      </w:r>
    </w:p>
    <w:p w:rsidR="00973E84" w:rsidRPr="00BC7E17" w:rsidRDefault="00973E84" w:rsidP="00BC7E17">
      <w:pPr>
        <w:widowControl w:val="0"/>
        <w:numPr>
          <w:ilvl w:val="0"/>
          <w:numId w:val="17"/>
        </w:numPr>
        <w:spacing w:after="100" w:line="274" w:lineRule="exact"/>
        <w:ind w:left="0" w:firstLine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  <w:proofErr w:type="spellStart"/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Говорина</w:t>
      </w:r>
      <w:proofErr w:type="spellEnd"/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 xml:space="preserve"> Вера Ивановна, заведующая кафедры, учитель музыки МАОУ «Гимназия №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 xml:space="preserve"> </w:t>
      </w:r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8»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;</w:t>
      </w:r>
    </w:p>
    <w:p w:rsidR="00973E84" w:rsidRPr="00BC7E17" w:rsidRDefault="00973E84" w:rsidP="00BC7E17">
      <w:pPr>
        <w:widowControl w:val="0"/>
        <w:numPr>
          <w:ilvl w:val="0"/>
          <w:numId w:val="17"/>
        </w:numPr>
        <w:spacing w:after="100" w:line="274" w:lineRule="exact"/>
        <w:ind w:left="0" w:firstLine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Соловьева Галина Рафаиловна, учитель музыки МБОУ «СОШ № 31»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;</w:t>
      </w:r>
    </w:p>
    <w:p w:rsidR="00973E84" w:rsidRPr="00BC7E17" w:rsidRDefault="00973E84" w:rsidP="00BC7E17">
      <w:pPr>
        <w:widowControl w:val="0"/>
        <w:numPr>
          <w:ilvl w:val="0"/>
          <w:numId w:val="17"/>
        </w:numPr>
        <w:spacing w:after="100" w:line="274" w:lineRule="exact"/>
        <w:ind w:left="0" w:firstLine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  <w:proofErr w:type="spellStart"/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Скокнина</w:t>
      </w:r>
      <w:proofErr w:type="spellEnd"/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 xml:space="preserve"> Оксана Васильевна, учитель музыки МБОУ «СОШ № 17»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;</w:t>
      </w:r>
    </w:p>
    <w:p w:rsidR="00973E84" w:rsidRPr="00BC7E17" w:rsidRDefault="00973E84" w:rsidP="00BC7E17">
      <w:pPr>
        <w:widowControl w:val="0"/>
        <w:numPr>
          <w:ilvl w:val="0"/>
          <w:numId w:val="17"/>
        </w:numPr>
        <w:spacing w:after="100" w:line="274" w:lineRule="exact"/>
        <w:ind w:left="0" w:firstLine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Якущенко Вера Викторовна, учитель музыки и ОБЖ МБОУ «СОШ № 36»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;</w:t>
      </w:r>
    </w:p>
    <w:p w:rsidR="00973E84" w:rsidRPr="00BC7E17" w:rsidRDefault="00973E84" w:rsidP="00BC7E17">
      <w:pPr>
        <w:widowControl w:val="0"/>
        <w:numPr>
          <w:ilvl w:val="0"/>
          <w:numId w:val="17"/>
        </w:numPr>
        <w:spacing w:after="100" w:line="274" w:lineRule="exact"/>
        <w:ind w:left="0" w:firstLine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Трофимова Лариса Ивановна, учитель музыки МАОУ «СОШ с углубленным изучением английского языка № 27»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;</w:t>
      </w:r>
    </w:p>
    <w:p w:rsidR="00973E84" w:rsidRPr="00BC7E17" w:rsidRDefault="00973E84" w:rsidP="00BC7E17">
      <w:pPr>
        <w:widowControl w:val="0"/>
        <w:numPr>
          <w:ilvl w:val="0"/>
          <w:numId w:val="17"/>
        </w:numPr>
        <w:spacing w:after="100" w:line="274" w:lineRule="exact"/>
        <w:ind w:left="0" w:firstLine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Булгакова Оксана Владимировна, учитель изобразительного искусства МБОУ «СОШ № 15»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;</w:t>
      </w:r>
    </w:p>
    <w:p w:rsidR="00973E84" w:rsidRPr="00BC7E17" w:rsidRDefault="00973E84" w:rsidP="00BC7E17">
      <w:pPr>
        <w:widowControl w:val="0"/>
        <w:numPr>
          <w:ilvl w:val="0"/>
          <w:numId w:val="17"/>
        </w:numPr>
        <w:spacing w:after="100" w:line="274" w:lineRule="exact"/>
        <w:ind w:left="0" w:firstLine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 xml:space="preserve">Пак Наталья Ивановна, учитель </w:t>
      </w:r>
      <w:proofErr w:type="gramStart"/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музыки  МАОУ</w:t>
      </w:r>
      <w:proofErr w:type="gramEnd"/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 xml:space="preserve"> «Гимназия №8»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;</w:t>
      </w:r>
    </w:p>
    <w:p w:rsidR="00973E84" w:rsidRPr="00BC7E17" w:rsidRDefault="00973E84" w:rsidP="00BC7E17">
      <w:pPr>
        <w:widowControl w:val="0"/>
        <w:numPr>
          <w:ilvl w:val="0"/>
          <w:numId w:val="17"/>
        </w:numPr>
        <w:spacing w:after="100" w:line="274" w:lineRule="exact"/>
        <w:ind w:left="0" w:firstLine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Щербаков Николай Александрович, педагог дополнительного образования МАОУ «Ангарский лицей № 2</w:t>
      </w:r>
      <w:r w:rsid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 xml:space="preserve"> им. М.К. </w:t>
      </w:r>
      <w:proofErr w:type="spellStart"/>
      <w:r w:rsid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Янгеля</w:t>
      </w:r>
      <w:proofErr w:type="spellEnd"/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»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.</w:t>
      </w:r>
    </w:p>
    <w:p w:rsidR="00973E84" w:rsidRPr="00BC7E17" w:rsidRDefault="00973E84" w:rsidP="00BC7E17">
      <w:pPr>
        <w:widowControl w:val="0"/>
        <w:spacing w:after="100" w:line="274" w:lineRule="exact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</w:p>
    <w:p w:rsidR="00973E84" w:rsidRPr="00BC7E17" w:rsidRDefault="00973E84" w:rsidP="00BC7E17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100" w:line="274" w:lineRule="exact"/>
        <w:ind w:left="0" w:firstLine="0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val="en-US" w:bidi="ru-RU"/>
          <w14:ligatures w14:val="standardContextual"/>
        </w:rPr>
      </w:pPr>
      <w:r w:rsidRPr="00BC7E17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bidi="ru-RU"/>
          <w14:ligatures w14:val="standardContextual"/>
        </w:rPr>
        <w:t>Итоговой продукт</w:t>
      </w:r>
    </w:p>
    <w:p w:rsidR="00973E84" w:rsidRPr="00BC7E17" w:rsidRDefault="00973E84" w:rsidP="00BC7E17">
      <w:pPr>
        <w:widowControl w:val="0"/>
        <w:tabs>
          <w:tab w:val="left" w:pos="426"/>
        </w:tabs>
        <w:spacing w:after="100" w:line="274" w:lineRule="exact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• Электронный сборник статей эффективных практик культурно-эстетического направления</w:t>
      </w:r>
      <w:r w:rsidR="008C30F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.</w:t>
      </w:r>
    </w:p>
    <w:p w:rsidR="00973E84" w:rsidRPr="00BC7E17" w:rsidRDefault="00973E84" w:rsidP="00BC7E17">
      <w:pPr>
        <w:widowControl w:val="0"/>
        <w:tabs>
          <w:tab w:val="left" w:pos="426"/>
        </w:tabs>
        <w:spacing w:after="100" w:line="274" w:lineRule="exact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• Электронный сборник программ внеурочной деятельности по культурно-эстетическому направлению.</w:t>
      </w:r>
    </w:p>
    <w:p w:rsidR="00973E84" w:rsidRPr="00BC7E17" w:rsidRDefault="00973E84" w:rsidP="00BC7E17">
      <w:pPr>
        <w:widowControl w:val="0"/>
        <w:tabs>
          <w:tab w:val="left" w:pos="426"/>
        </w:tabs>
        <w:spacing w:after="100" w:line="274" w:lineRule="exact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</w:pPr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 xml:space="preserve">• </w:t>
      </w:r>
      <w:proofErr w:type="gramStart"/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Банк  положений</w:t>
      </w:r>
      <w:proofErr w:type="gramEnd"/>
      <w:r w:rsidRPr="00BC7E1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ru-RU"/>
          <w14:ligatures w14:val="standardContextual"/>
        </w:rPr>
        <w:t>, сценариев проведения культурно-эстетических мероприятий для детей.</w:t>
      </w:r>
    </w:p>
    <w:p w:rsidR="00B96B91" w:rsidRPr="00BC7E17" w:rsidRDefault="00B96B91" w:rsidP="00BC7E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DF8" w:rsidRPr="00BC7E17" w:rsidRDefault="00FA4DF8" w:rsidP="00BC7E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4DF8" w:rsidRPr="00BC7E17" w:rsidRDefault="00FA4DF8" w:rsidP="00BC7E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5926" w:rsidRPr="00BC7E17" w:rsidRDefault="00015926" w:rsidP="00BC7E1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5926" w:rsidRPr="00BC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69F8"/>
    <w:multiLevelType w:val="hybridMultilevel"/>
    <w:tmpl w:val="E9A026D2"/>
    <w:lvl w:ilvl="0" w:tplc="DD48B74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FC2"/>
    <w:multiLevelType w:val="hybridMultilevel"/>
    <w:tmpl w:val="1FE62D5A"/>
    <w:lvl w:ilvl="0" w:tplc="FFFFFFFF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3A132124"/>
    <w:multiLevelType w:val="hybridMultilevel"/>
    <w:tmpl w:val="16949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51C69"/>
    <w:multiLevelType w:val="hybridMultilevel"/>
    <w:tmpl w:val="07769C26"/>
    <w:lvl w:ilvl="0" w:tplc="0C6042B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23571"/>
    <w:multiLevelType w:val="multilevel"/>
    <w:tmpl w:val="F3E8BAD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44" w:hanging="1440"/>
      </w:pPr>
      <w:rPr>
        <w:rFonts w:hint="default"/>
      </w:rPr>
    </w:lvl>
  </w:abstractNum>
  <w:abstractNum w:abstractNumId="5" w15:restartNumberingAfterBreak="0">
    <w:nsid w:val="4E926A82"/>
    <w:multiLevelType w:val="hybridMultilevel"/>
    <w:tmpl w:val="8F02B636"/>
    <w:lvl w:ilvl="0" w:tplc="B1C2128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4F7F723F"/>
    <w:multiLevelType w:val="hybridMultilevel"/>
    <w:tmpl w:val="9676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A1EF3"/>
    <w:multiLevelType w:val="hybridMultilevel"/>
    <w:tmpl w:val="09020FE4"/>
    <w:lvl w:ilvl="0" w:tplc="8086374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C05817"/>
    <w:multiLevelType w:val="hybridMultilevel"/>
    <w:tmpl w:val="596856AC"/>
    <w:lvl w:ilvl="0" w:tplc="FBA0AC8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83DA8"/>
    <w:multiLevelType w:val="hybridMultilevel"/>
    <w:tmpl w:val="72C67CC8"/>
    <w:lvl w:ilvl="0" w:tplc="7B58843C">
      <w:start w:val="1"/>
      <w:numFmt w:val="decimal"/>
      <w:lvlText w:val="%1."/>
      <w:lvlJc w:val="left"/>
      <w:pPr>
        <w:ind w:left="1100" w:hanging="360"/>
      </w:pPr>
      <w:rPr>
        <w:rFonts w:ascii="Times New Roman" w:eastAsiaTheme="minorHAnsi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5F8132A8"/>
    <w:multiLevelType w:val="hybridMultilevel"/>
    <w:tmpl w:val="8AAE98EE"/>
    <w:lvl w:ilvl="0" w:tplc="C78CEA4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C58D1"/>
    <w:multiLevelType w:val="hybridMultilevel"/>
    <w:tmpl w:val="040A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47D4B"/>
    <w:multiLevelType w:val="hybridMultilevel"/>
    <w:tmpl w:val="A42EE44E"/>
    <w:lvl w:ilvl="0" w:tplc="61D2347A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EB4C59"/>
    <w:multiLevelType w:val="hybridMultilevel"/>
    <w:tmpl w:val="505C6C8E"/>
    <w:lvl w:ilvl="0" w:tplc="F82650E0">
      <w:start w:val="1"/>
      <w:numFmt w:val="upperRoman"/>
      <w:lvlText w:val="%1."/>
      <w:lvlJc w:val="left"/>
      <w:pPr>
        <w:ind w:left="5519" w:hanging="720"/>
      </w:pPr>
      <w:rPr>
        <w:rFonts w:ascii="Times New Roman" w:eastAsia="Calibri" w:hAnsi="Times New Roman" w:cs="Times New Roman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879" w:hanging="360"/>
      </w:pPr>
    </w:lvl>
    <w:lvl w:ilvl="2" w:tplc="0419001B" w:tentative="1">
      <w:start w:val="1"/>
      <w:numFmt w:val="lowerRoman"/>
      <w:lvlText w:val="%3."/>
      <w:lvlJc w:val="right"/>
      <w:pPr>
        <w:ind w:left="6599" w:hanging="180"/>
      </w:pPr>
    </w:lvl>
    <w:lvl w:ilvl="3" w:tplc="0419000F" w:tentative="1">
      <w:start w:val="1"/>
      <w:numFmt w:val="decimal"/>
      <w:lvlText w:val="%4."/>
      <w:lvlJc w:val="left"/>
      <w:pPr>
        <w:ind w:left="7319" w:hanging="360"/>
      </w:pPr>
    </w:lvl>
    <w:lvl w:ilvl="4" w:tplc="04190019" w:tentative="1">
      <w:start w:val="1"/>
      <w:numFmt w:val="lowerLetter"/>
      <w:lvlText w:val="%5."/>
      <w:lvlJc w:val="left"/>
      <w:pPr>
        <w:ind w:left="8039" w:hanging="360"/>
      </w:pPr>
    </w:lvl>
    <w:lvl w:ilvl="5" w:tplc="0419001B" w:tentative="1">
      <w:start w:val="1"/>
      <w:numFmt w:val="lowerRoman"/>
      <w:lvlText w:val="%6."/>
      <w:lvlJc w:val="right"/>
      <w:pPr>
        <w:ind w:left="8759" w:hanging="180"/>
      </w:pPr>
    </w:lvl>
    <w:lvl w:ilvl="6" w:tplc="0419000F" w:tentative="1">
      <w:start w:val="1"/>
      <w:numFmt w:val="decimal"/>
      <w:lvlText w:val="%7."/>
      <w:lvlJc w:val="left"/>
      <w:pPr>
        <w:ind w:left="9479" w:hanging="360"/>
      </w:pPr>
    </w:lvl>
    <w:lvl w:ilvl="7" w:tplc="04190019" w:tentative="1">
      <w:start w:val="1"/>
      <w:numFmt w:val="lowerLetter"/>
      <w:lvlText w:val="%8."/>
      <w:lvlJc w:val="left"/>
      <w:pPr>
        <w:ind w:left="10199" w:hanging="360"/>
      </w:pPr>
    </w:lvl>
    <w:lvl w:ilvl="8" w:tplc="0419001B" w:tentative="1">
      <w:start w:val="1"/>
      <w:numFmt w:val="lowerRoman"/>
      <w:lvlText w:val="%9."/>
      <w:lvlJc w:val="right"/>
      <w:pPr>
        <w:ind w:left="10919" w:hanging="180"/>
      </w:pPr>
    </w:lvl>
  </w:abstractNum>
  <w:abstractNum w:abstractNumId="14" w15:restartNumberingAfterBreak="0">
    <w:nsid w:val="6F130103"/>
    <w:multiLevelType w:val="hybridMultilevel"/>
    <w:tmpl w:val="718A26F2"/>
    <w:lvl w:ilvl="0" w:tplc="BE44EBF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DA3E80"/>
    <w:multiLevelType w:val="hybridMultilevel"/>
    <w:tmpl w:val="E72AE968"/>
    <w:lvl w:ilvl="0" w:tplc="1E0C154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07EA3"/>
    <w:multiLevelType w:val="multilevel"/>
    <w:tmpl w:val="D49609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8"/>
  </w:num>
  <w:num w:numId="8">
    <w:abstractNumId w:val="12"/>
  </w:num>
  <w:num w:numId="9">
    <w:abstractNumId w:val="0"/>
  </w:num>
  <w:num w:numId="10">
    <w:abstractNumId w:val="15"/>
  </w:num>
  <w:num w:numId="11">
    <w:abstractNumId w:val="6"/>
  </w:num>
  <w:num w:numId="12">
    <w:abstractNumId w:val="2"/>
  </w:num>
  <w:num w:numId="13">
    <w:abstractNumId w:val="7"/>
  </w:num>
  <w:num w:numId="14">
    <w:abstractNumId w:val="10"/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C4"/>
    <w:rsid w:val="00015926"/>
    <w:rsid w:val="000250D0"/>
    <w:rsid w:val="000D4C4F"/>
    <w:rsid w:val="001123BB"/>
    <w:rsid w:val="00166D90"/>
    <w:rsid w:val="001930A0"/>
    <w:rsid w:val="002C2386"/>
    <w:rsid w:val="00333DE4"/>
    <w:rsid w:val="0037218D"/>
    <w:rsid w:val="00382A8E"/>
    <w:rsid w:val="003E6411"/>
    <w:rsid w:val="00420F12"/>
    <w:rsid w:val="0052312C"/>
    <w:rsid w:val="005813E0"/>
    <w:rsid w:val="005F6F5E"/>
    <w:rsid w:val="0061654D"/>
    <w:rsid w:val="0062205C"/>
    <w:rsid w:val="007366A9"/>
    <w:rsid w:val="007B6710"/>
    <w:rsid w:val="007C41EA"/>
    <w:rsid w:val="008C30FA"/>
    <w:rsid w:val="008D1598"/>
    <w:rsid w:val="00973E84"/>
    <w:rsid w:val="009A5FC4"/>
    <w:rsid w:val="00A43B70"/>
    <w:rsid w:val="00AB5596"/>
    <w:rsid w:val="00B24634"/>
    <w:rsid w:val="00B468A4"/>
    <w:rsid w:val="00B96B91"/>
    <w:rsid w:val="00BC7E17"/>
    <w:rsid w:val="00C16787"/>
    <w:rsid w:val="00CA030F"/>
    <w:rsid w:val="00D230B4"/>
    <w:rsid w:val="00D30733"/>
    <w:rsid w:val="00D320AB"/>
    <w:rsid w:val="00D61474"/>
    <w:rsid w:val="00ED25B5"/>
    <w:rsid w:val="00FA4DF8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220A"/>
  <w15:docId w15:val="{121BBA1A-1038-48D4-8CA2-7C04D73E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030F"/>
    <w:rPr>
      <w:color w:val="0000FF" w:themeColor="hyperlink"/>
      <w:u w:val="single"/>
    </w:rPr>
  </w:style>
  <w:style w:type="table" w:customStyle="1" w:styleId="TableGrid">
    <w:name w:val="TableGrid"/>
    <w:rsid w:val="0037218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420F1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2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омер заголовка №1 (2)_"/>
    <w:basedOn w:val="a0"/>
    <w:link w:val="120"/>
    <w:rsid w:val="00420F12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20">
    <w:name w:val="Номер заголовка №1 (2)"/>
    <w:basedOn w:val="a"/>
    <w:link w:val="12"/>
    <w:rsid w:val="00420F12"/>
    <w:pPr>
      <w:widowControl w:val="0"/>
      <w:shd w:val="clear" w:color="auto" w:fill="FFFFFF"/>
      <w:spacing w:after="0" w:line="274" w:lineRule="exact"/>
      <w:jc w:val="both"/>
    </w:pPr>
    <w:rPr>
      <w:rFonts w:ascii="Lucida Sans Unicode" w:eastAsia="Lucida Sans Unicode" w:hAnsi="Lucida Sans Unicode" w:cs="Lucida Sans Unicode"/>
    </w:rPr>
  </w:style>
  <w:style w:type="paragraph" w:styleId="a6">
    <w:name w:val="Balloon Text"/>
    <w:basedOn w:val="a"/>
    <w:link w:val="a7"/>
    <w:uiPriority w:val="99"/>
    <w:semiHidden/>
    <w:unhideWhenUsed/>
    <w:rsid w:val="0052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3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s/COROAngarsk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10</Pages>
  <Words>3590</Words>
  <Characters>20466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2024-10-09T07:00:00Z</cp:lastPrinted>
  <dcterms:created xsi:type="dcterms:W3CDTF">2024-10-09T00:49:00Z</dcterms:created>
  <dcterms:modified xsi:type="dcterms:W3CDTF">2024-10-09T07:01:00Z</dcterms:modified>
</cp:coreProperties>
</file>